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V w:val="none" w:sz="0" w:space="0" w:color="auto"/>
        </w:tblBorders>
        <w:tblLayout w:type="fixed"/>
        <w:tblLook w:val="00A0" w:firstRow="1" w:lastRow="0" w:firstColumn="1" w:lastColumn="0" w:noHBand="0" w:noVBand="0"/>
      </w:tblPr>
      <w:tblGrid>
        <w:gridCol w:w="2943"/>
        <w:gridCol w:w="9101"/>
        <w:gridCol w:w="992"/>
        <w:gridCol w:w="1236"/>
      </w:tblGrid>
      <w:tr w:rsidR="00175F61" w:rsidRPr="00D12087" w:rsidTr="00F62881">
        <w:trPr>
          <w:trHeight w:val="1408"/>
        </w:trPr>
        <w:tc>
          <w:tcPr>
            <w:tcW w:w="12044" w:type="dxa"/>
            <w:gridSpan w:val="2"/>
            <w:vAlign w:val="center"/>
          </w:tcPr>
          <w:p w:rsidR="00175F61" w:rsidRPr="0006129E" w:rsidRDefault="00175F61" w:rsidP="00EE4F10">
            <w:pPr>
              <w:rPr>
                <w:b/>
                <w:sz w:val="28"/>
                <w:szCs w:val="28"/>
                <w:lang w:val="uz-Cyrl-UZ" w:eastAsia="uz-Cyrl-UZ" w:bidi="uz-Cyrl-UZ"/>
              </w:rPr>
            </w:pPr>
            <w:r w:rsidRPr="0006129E">
              <w:rPr>
                <w:b/>
                <w:sz w:val="28"/>
                <w:szCs w:val="28"/>
              </w:rPr>
              <w:t xml:space="preserve">Minutes of Friends of Queens Park, Tuesday </w:t>
            </w:r>
            <w:r w:rsidR="005F1B64">
              <w:rPr>
                <w:b/>
                <w:sz w:val="28"/>
                <w:szCs w:val="28"/>
              </w:rPr>
              <w:t>21st July</w:t>
            </w:r>
            <w:r w:rsidR="00332EC9" w:rsidRPr="0006129E">
              <w:rPr>
                <w:b/>
                <w:sz w:val="28"/>
                <w:szCs w:val="28"/>
              </w:rPr>
              <w:t xml:space="preserve"> 2015</w:t>
            </w:r>
            <w:r w:rsidR="00A70B91" w:rsidRPr="0006129E">
              <w:rPr>
                <w:b/>
                <w:sz w:val="28"/>
                <w:szCs w:val="28"/>
              </w:rPr>
              <w:t xml:space="preserve"> </w:t>
            </w:r>
            <w:r w:rsidRPr="0006129E">
              <w:rPr>
                <w:b/>
                <w:sz w:val="28"/>
                <w:szCs w:val="28"/>
              </w:rPr>
              <w:t>at 19.00</w:t>
            </w:r>
          </w:p>
        </w:tc>
        <w:tc>
          <w:tcPr>
            <w:tcW w:w="2228"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14:anchorId="70932110" wp14:editId="576847D1">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734004">
        <w:trPr>
          <w:trHeight w:val="340"/>
        </w:trPr>
        <w:tc>
          <w:tcPr>
            <w:tcW w:w="14272" w:type="dxa"/>
            <w:gridSpan w:val="4"/>
            <w:vAlign w:val="center"/>
          </w:tcPr>
          <w:p w:rsidR="00EE4F10" w:rsidRPr="00F80D1B" w:rsidRDefault="00B84A96" w:rsidP="005F1B64">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5F1B64">
              <w:rPr>
                <w:rFonts w:ascii="Arial" w:hAnsi="Arial" w:cs="Arial"/>
                <w:sz w:val="20"/>
                <w:szCs w:val="20"/>
              </w:rPr>
              <w:t>Tony Halifax</w:t>
            </w:r>
            <w:r w:rsidR="001D3456">
              <w:rPr>
                <w:rFonts w:ascii="Arial" w:hAnsi="Arial" w:cs="Arial"/>
                <w:sz w:val="20"/>
                <w:szCs w:val="20"/>
              </w:rPr>
              <w:t xml:space="preserve">, </w:t>
            </w:r>
            <w:r w:rsidR="005F1B64">
              <w:rPr>
                <w:rFonts w:ascii="Arial" w:hAnsi="Arial" w:cs="Arial"/>
                <w:sz w:val="20"/>
                <w:szCs w:val="20"/>
              </w:rPr>
              <w:t>Marian McBride,</w:t>
            </w:r>
            <w:r w:rsidR="001D3456">
              <w:rPr>
                <w:rFonts w:ascii="Arial" w:hAnsi="Arial" w:cs="Arial"/>
                <w:sz w:val="20"/>
                <w:szCs w:val="20"/>
              </w:rPr>
              <w:t xml:space="preserve"> Eve McCollum</w:t>
            </w:r>
            <w:r w:rsidR="005F1B64">
              <w:rPr>
                <w:rFonts w:ascii="Arial" w:hAnsi="Arial" w:cs="Arial"/>
                <w:sz w:val="20"/>
                <w:szCs w:val="20"/>
              </w:rPr>
              <w:t xml:space="preserve">, </w:t>
            </w:r>
            <w:r w:rsidR="001D3456">
              <w:rPr>
                <w:rFonts w:ascii="Arial" w:hAnsi="Arial" w:cs="Arial"/>
                <w:sz w:val="20"/>
                <w:szCs w:val="20"/>
              </w:rPr>
              <w:t>Nicola Diamond</w:t>
            </w:r>
            <w:r w:rsidR="005F1B64">
              <w:rPr>
                <w:rFonts w:ascii="Arial" w:hAnsi="Arial" w:cs="Arial"/>
                <w:sz w:val="20"/>
                <w:szCs w:val="20"/>
              </w:rPr>
              <w:t>, Gary Cushway, Pauline McGinlay, Ann Lemon, Ramesh Lagoo, E Nunay. Apologies: Jane Armstrong</w:t>
            </w:r>
          </w:p>
        </w:tc>
      </w:tr>
      <w:tr w:rsidR="002953C3" w:rsidRPr="00D12087" w:rsidTr="00A30EF5">
        <w:trPr>
          <w:trHeight w:val="340"/>
        </w:trPr>
        <w:tc>
          <w:tcPr>
            <w:tcW w:w="2943"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0093"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236"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A30EF5">
        <w:trPr>
          <w:trHeight w:val="567"/>
        </w:trPr>
        <w:tc>
          <w:tcPr>
            <w:tcW w:w="2943"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Pr="00F80D1B">
              <w:rPr>
                <w:rFonts w:ascii="Arial" w:hAnsi="Arial" w:cs="Arial"/>
                <w:sz w:val="20"/>
                <w:szCs w:val="20"/>
                <w:lang w:val="uz-Cyrl-UZ" w:eastAsia="uz-Cyrl-UZ" w:bidi="uz-Cyrl-UZ"/>
              </w:rPr>
              <w:t>Agree previous minutes</w:t>
            </w:r>
          </w:p>
        </w:tc>
        <w:tc>
          <w:tcPr>
            <w:tcW w:w="10093" w:type="dxa"/>
            <w:gridSpan w:val="2"/>
            <w:tcBorders>
              <w:left w:val="single" w:sz="4" w:space="0" w:color="000000" w:themeColor="text1"/>
            </w:tcBorders>
          </w:tcPr>
          <w:p w:rsidR="002953C3" w:rsidRPr="00F80D1B" w:rsidRDefault="005F1B64" w:rsidP="00EE4F10">
            <w:pPr>
              <w:spacing w:before="60" w:after="120"/>
              <w:rPr>
                <w:rFonts w:ascii="Arial" w:hAnsi="Arial" w:cs="Arial"/>
                <w:sz w:val="20"/>
                <w:szCs w:val="20"/>
                <w:lang w:eastAsia="uz-Cyrl-UZ" w:bidi="uz-Cyrl-UZ"/>
              </w:rPr>
            </w:pPr>
            <w:r>
              <w:rPr>
                <w:rFonts w:ascii="Arial" w:hAnsi="Arial" w:cs="Arial"/>
                <w:sz w:val="20"/>
                <w:szCs w:val="20"/>
                <w:lang w:eastAsia="uz-Cyrl-UZ" w:bidi="uz-Cyrl-UZ"/>
              </w:rPr>
              <w:t>The minutes of the June</w:t>
            </w:r>
            <w:r w:rsidR="0050212E" w:rsidRPr="00F80D1B">
              <w:rPr>
                <w:rFonts w:ascii="Arial" w:hAnsi="Arial" w:cs="Arial"/>
                <w:sz w:val="20"/>
                <w:szCs w:val="20"/>
                <w:lang w:eastAsia="uz-Cyrl-UZ" w:bidi="uz-Cyrl-UZ"/>
              </w:rPr>
              <w:t xml:space="preserve"> meeting</w:t>
            </w:r>
            <w:r w:rsidR="005F2C1A" w:rsidRPr="00F80D1B">
              <w:rPr>
                <w:rFonts w:ascii="Arial" w:hAnsi="Arial" w:cs="Arial"/>
                <w:sz w:val="20"/>
                <w:szCs w:val="20"/>
                <w:lang w:eastAsia="uz-Cyrl-UZ" w:bidi="uz-Cyrl-UZ"/>
              </w:rPr>
              <w:t xml:space="preserve"> were taken as read, and agreed</w:t>
            </w:r>
            <w:r w:rsidR="00EE4F10">
              <w:rPr>
                <w:rFonts w:ascii="Arial" w:hAnsi="Arial" w:cs="Arial"/>
                <w:sz w:val="20"/>
                <w:szCs w:val="20"/>
                <w:lang w:eastAsia="uz-Cyrl-UZ" w:bidi="uz-Cyrl-UZ"/>
              </w:rPr>
              <w:t>.</w:t>
            </w:r>
            <w:r w:rsidR="002953C3" w:rsidRPr="00F80D1B">
              <w:rPr>
                <w:rFonts w:ascii="Arial" w:hAnsi="Arial" w:cs="Arial"/>
                <w:sz w:val="20"/>
                <w:szCs w:val="20"/>
                <w:lang w:eastAsia="uz-Cyrl-UZ" w:bidi="uz-Cyrl-UZ"/>
              </w:rPr>
              <w:t xml:space="preserve">  </w:t>
            </w:r>
          </w:p>
        </w:tc>
        <w:tc>
          <w:tcPr>
            <w:tcW w:w="1236"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2953C3" w:rsidRPr="00D12087" w:rsidTr="0036385F">
        <w:trPr>
          <w:trHeight w:val="426"/>
        </w:trPr>
        <w:tc>
          <w:tcPr>
            <w:tcW w:w="2943" w:type="dxa"/>
            <w:tcBorders>
              <w:right w:val="single" w:sz="4" w:space="0" w:color="000000" w:themeColor="text1"/>
            </w:tcBorders>
          </w:tcPr>
          <w:p w:rsidR="002953C3" w:rsidRPr="00F80D1B" w:rsidRDefault="002953C3" w:rsidP="00CF6929">
            <w:pPr>
              <w:tabs>
                <w:tab w:val="left" w:pos="452"/>
              </w:tabs>
              <w:spacing w:before="60"/>
              <w:ind w:left="452" w:hanging="452"/>
              <w:rPr>
                <w:rFonts w:ascii="Arial" w:hAnsi="Arial" w:cs="Arial"/>
                <w:sz w:val="20"/>
                <w:szCs w:val="20"/>
                <w:lang w:val="uz-Cyrl-UZ" w:eastAsia="uz-Cyrl-UZ" w:bidi="uz-Cyrl-UZ"/>
              </w:rPr>
            </w:pPr>
            <w:r w:rsidRPr="00F80D1B">
              <w:rPr>
                <w:rFonts w:ascii="Arial" w:hAnsi="Arial" w:cs="Arial"/>
                <w:sz w:val="20"/>
                <w:szCs w:val="20"/>
              </w:rPr>
              <w:t>2.</w:t>
            </w:r>
            <w:r w:rsidRPr="00F80D1B">
              <w:rPr>
                <w:rFonts w:ascii="Arial" w:hAnsi="Arial" w:cs="Arial"/>
                <w:sz w:val="20"/>
                <w:szCs w:val="20"/>
              </w:rPr>
              <w:tab/>
              <w:t>Treasurer’s Report</w:t>
            </w:r>
          </w:p>
        </w:tc>
        <w:tc>
          <w:tcPr>
            <w:tcW w:w="10093" w:type="dxa"/>
            <w:gridSpan w:val="2"/>
            <w:tcBorders>
              <w:left w:val="single" w:sz="4" w:space="0" w:color="000000" w:themeColor="text1"/>
            </w:tcBorders>
          </w:tcPr>
          <w:p w:rsidR="0050212E" w:rsidRPr="00F80D1B" w:rsidRDefault="002953C3" w:rsidP="00EE4F10">
            <w:pPr>
              <w:spacing w:before="60" w:after="120"/>
              <w:rPr>
                <w:rFonts w:ascii="Arial" w:hAnsi="Arial" w:cs="Arial"/>
                <w:sz w:val="20"/>
                <w:szCs w:val="20"/>
                <w:lang w:eastAsia="uz-Cyrl-UZ" w:bidi="uz-Cyrl-UZ"/>
              </w:rPr>
            </w:pPr>
            <w:r w:rsidRPr="00F80D1B">
              <w:rPr>
                <w:rFonts w:ascii="Arial" w:hAnsi="Arial" w:cs="Arial"/>
                <w:sz w:val="20"/>
                <w:szCs w:val="20"/>
                <w:lang w:eastAsia="uz-Cyrl-UZ" w:bidi="uz-Cyrl-UZ"/>
              </w:rPr>
              <w:t>The Treasurer</w:t>
            </w:r>
            <w:r w:rsidR="009122B8" w:rsidRPr="00F80D1B">
              <w:rPr>
                <w:rFonts w:ascii="Arial" w:hAnsi="Arial" w:cs="Arial"/>
                <w:sz w:val="20"/>
                <w:szCs w:val="20"/>
                <w:lang w:eastAsia="uz-Cyrl-UZ" w:bidi="uz-Cyrl-UZ"/>
              </w:rPr>
              <w:t>’</w:t>
            </w:r>
            <w:r w:rsidRPr="00F80D1B">
              <w:rPr>
                <w:rFonts w:ascii="Arial" w:hAnsi="Arial" w:cs="Arial"/>
                <w:sz w:val="20"/>
                <w:szCs w:val="20"/>
                <w:lang w:eastAsia="uz-Cyrl-UZ" w:bidi="uz-Cyrl-UZ"/>
              </w:rPr>
              <w:t>s report was read and approved</w:t>
            </w:r>
            <w:r w:rsidR="005F1B64">
              <w:rPr>
                <w:rFonts w:ascii="Arial" w:hAnsi="Arial" w:cs="Arial"/>
                <w:sz w:val="20"/>
                <w:szCs w:val="20"/>
                <w:lang w:eastAsia="uz-Cyrl-UZ" w:bidi="uz-Cyrl-UZ"/>
              </w:rPr>
              <w:t xml:space="preserve"> and a new Direct Debit was prepared for Langside Halls</w:t>
            </w:r>
          </w:p>
        </w:tc>
        <w:tc>
          <w:tcPr>
            <w:tcW w:w="1236" w:type="dxa"/>
            <w:tcBorders>
              <w:left w:val="single" w:sz="4" w:space="0" w:color="000000" w:themeColor="text1"/>
            </w:tcBorders>
          </w:tcPr>
          <w:p w:rsidR="002953C3" w:rsidRPr="00DA6553" w:rsidRDefault="002953C3" w:rsidP="008B62C7">
            <w:pPr>
              <w:spacing w:before="60" w:after="120"/>
              <w:rPr>
                <w:rFonts w:ascii="Arial" w:hAnsi="Arial" w:cs="Arial"/>
                <w:sz w:val="22"/>
                <w:szCs w:val="22"/>
                <w:lang w:eastAsia="uz-Cyrl-UZ" w:bidi="uz-Cyrl-UZ"/>
              </w:rPr>
            </w:pPr>
          </w:p>
        </w:tc>
      </w:tr>
      <w:tr w:rsidR="002953C3" w:rsidRPr="00D12087" w:rsidTr="0036385F">
        <w:trPr>
          <w:trHeight w:val="332"/>
        </w:trPr>
        <w:tc>
          <w:tcPr>
            <w:tcW w:w="2943" w:type="dxa"/>
            <w:tcBorders>
              <w:right w:val="single" w:sz="4" w:space="0" w:color="000000" w:themeColor="text1"/>
            </w:tcBorders>
          </w:tcPr>
          <w:p w:rsidR="002953C3" w:rsidRPr="00F80D1B" w:rsidRDefault="0076010E" w:rsidP="00A70B91">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3</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val="uz-Cyrl-UZ" w:eastAsia="uz-Cyrl-UZ" w:bidi="uz-Cyrl-UZ"/>
              </w:rPr>
              <w:t>Communi</w:t>
            </w:r>
            <w:r w:rsidR="00A70B91" w:rsidRPr="00F80D1B">
              <w:rPr>
                <w:rFonts w:ascii="Arial" w:hAnsi="Arial" w:cs="Arial"/>
                <w:sz w:val="20"/>
                <w:szCs w:val="20"/>
                <w:lang w:eastAsia="uz-Cyrl-UZ" w:bidi="uz-Cyrl-UZ"/>
              </w:rPr>
              <w:t>ty Engagement</w:t>
            </w:r>
          </w:p>
        </w:tc>
        <w:tc>
          <w:tcPr>
            <w:tcW w:w="10093" w:type="dxa"/>
            <w:gridSpan w:val="2"/>
            <w:tcBorders>
              <w:left w:val="single" w:sz="4" w:space="0" w:color="000000" w:themeColor="text1"/>
            </w:tcBorders>
          </w:tcPr>
          <w:p w:rsidR="00332EC9" w:rsidRPr="0036385F" w:rsidRDefault="00EE4F10" w:rsidP="0036385F">
            <w:pPr>
              <w:spacing w:before="60"/>
              <w:rPr>
                <w:rFonts w:ascii="Arial" w:hAnsi="Arial" w:cs="Arial"/>
                <w:sz w:val="20"/>
                <w:szCs w:val="20"/>
                <w:lang w:eastAsia="uz-Cyrl-UZ" w:bidi="uz-Cyrl-UZ"/>
              </w:rPr>
            </w:pPr>
            <w:r w:rsidRPr="0036385F">
              <w:rPr>
                <w:rFonts w:ascii="Arial" w:hAnsi="Arial" w:cs="Arial"/>
                <w:sz w:val="20"/>
                <w:szCs w:val="20"/>
                <w:lang w:eastAsia="uz-Cyrl-UZ" w:bidi="uz-Cyrl-UZ"/>
              </w:rPr>
              <w:t>Tonights sess</w:t>
            </w:r>
            <w:r w:rsidR="005F1B64">
              <w:rPr>
                <w:rFonts w:ascii="Arial" w:hAnsi="Arial" w:cs="Arial"/>
                <w:sz w:val="20"/>
                <w:szCs w:val="20"/>
                <w:lang w:eastAsia="uz-Cyrl-UZ" w:bidi="uz-Cyrl-UZ"/>
              </w:rPr>
              <w:t>ion was postponed until the August meeting</w:t>
            </w:r>
            <w:r w:rsidRPr="0036385F">
              <w:rPr>
                <w:rFonts w:ascii="Arial" w:hAnsi="Arial" w:cs="Arial"/>
                <w:sz w:val="20"/>
                <w:szCs w:val="20"/>
                <w:lang w:eastAsia="uz-Cyrl-UZ" w:bidi="uz-Cyrl-UZ"/>
              </w:rPr>
              <w:t>.</w:t>
            </w:r>
          </w:p>
        </w:tc>
        <w:tc>
          <w:tcPr>
            <w:tcW w:w="1236" w:type="dxa"/>
            <w:tcBorders>
              <w:left w:val="single" w:sz="4" w:space="0" w:color="000000" w:themeColor="text1"/>
            </w:tcBorders>
          </w:tcPr>
          <w:p w:rsidR="002953C3" w:rsidRDefault="002953C3" w:rsidP="00734004">
            <w:pPr>
              <w:spacing w:before="60" w:after="120"/>
              <w:rPr>
                <w:rFonts w:ascii="Arial" w:hAnsi="Arial" w:cs="Arial"/>
                <w:sz w:val="22"/>
                <w:szCs w:val="22"/>
                <w:lang w:eastAsia="uz-Cyrl-UZ" w:bidi="uz-Cyrl-UZ"/>
              </w:rPr>
            </w:pPr>
          </w:p>
        </w:tc>
      </w:tr>
      <w:tr w:rsidR="002953C3" w:rsidRPr="00D12087" w:rsidTr="00F80D1B">
        <w:trPr>
          <w:trHeight w:val="356"/>
        </w:trPr>
        <w:tc>
          <w:tcPr>
            <w:tcW w:w="2943" w:type="dxa"/>
            <w:tcBorders>
              <w:right w:val="single" w:sz="4" w:space="0" w:color="000000" w:themeColor="text1"/>
            </w:tcBorders>
          </w:tcPr>
          <w:p w:rsidR="002953C3" w:rsidRPr="00F80D1B" w:rsidRDefault="0076010E" w:rsidP="00332EC9">
            <w:pPr>
              <w:tabs>
                <w:tab w:val="left" w:pos="452"/>
              </w:tabs>
              <w:spacing w:before="60"/>
              <w:ind w:left="452" w:hanging="452"/>
              <w:rPr>
                <w:rFonts w:ascii="Arial" w:hAnsi="Arial" w:cs="Arial"/>
                <w:sz w:val="20"/>
                <w:szCs w:val="20"/>
                <w:lang w:eastAsia="uz-Cyrl-UZ" w:bidi="uz-Cyrl-UZ"/>
              </w:rPr>
            </w:pPr>
            <w:r w:rsidRPr="00F80D1B">
              <w:rPr>
                <w:rFonts w:ascii="Arial" w:hAnsi="Arial" w:cs="Arial"/>
                <w:sz w:val="20"/>
                <w:szCs w:val="20"/>
                <w:lang w:eastAsia="uz-Cyrl-UZ" w:bidi="uz-Cyrl-UZ"/>
              </w:rPr>
              <w:t>4</w:t>
            </w:r>
            <w:r w:rsidR="00A70B91" w:rsidRPr="00F80D1B">
              <w:rPr>
                <w:rFonts w:ascii="Arial" w:hAnsi="Arial" w:cs="Arial"/>
                <w:sz w:val="20"/>
                <w:szCs w:val="20"/>
                <w:lang w:eastAsia="uz-Cyrl-UZ" w:bidi="uz-Cyrl-UZ"/>
              </w:rPr>
              <w:t>. Media &amp; Communications</w:t>
            </w:r>
          </w:p>
        </w:tc>
        <w:tc>
          <w:tcPr>
            <w:tcW w:w="10093" w:type="dxa"/>
            <w:gridSpan w:val="2"/>
            <w:tcBorders>
              <w:left w:val="single" w:sz="4" w:space="0" w:color="000000" w:themeColor="text1"/>
            </w:tcBorders>
          </w:tcPr>
          <w:p w:rsidR="00A70B91" w:rsidRDefault="005F1B64"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A small group would meet on 3</w:t>
            </w:r>
            <w:r w:rsidRPr="005F1B64">
              <w:rPr>
                <w:rFonts w:ascii="Arial" w:hAnsi="Arial" w:cs="Arial"/>
                <w:sz w:val="20"/>
                <w:szCs w:val="20"/>
                <w:vertAlign w:val="superscript"/>
              </w:rPr>
              <w:t>rd</w:t>
            </w:r>
            <w:r>
              <w:rPr>
                <w:rFonts w:ascii="Arial" w:hAnsi="Arial" w:cs="Arial"/>
                <w:sz w:val="20"/>
                <w:szCs w:val="20"/>
              </w:rPr>
              <w:t xml:space="preserve"> August to consider options for the </w:t>
            </w:r>
            <w:r w:rsidR="00462267">
              <w:rPr>
                <w:rFonts w:ascii="Arial" w:hAnsi="Arial" w:cs="Arial"/>
                <w:sz w:val="20"/>
                <w:szCs w:val="20"/>
              </w:rPr>
              <w:t xml:space="preserve">Community Engagement </w:t>
            </w:r>
            <w:r>
              <w:rPr>
                <w:rFonts w:ascii="Arial" w:hAnsi="Arial" w:cs="Arial"/>
                <w:sz w:val="20"/>
                <w:szCs w:val="20"/>
              </w:rPr>
              <w:t>marketing draft document.</w:t>
            </w:r>
          </w:p>
          <w:p w:rsidR="005F1B64" w:rsidRDefault="005F1B64"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Consideration was given as to whether meeting times should change but it was agreed that there is no need for change.</w:t>
            </w:r>
          </w:p>
          <w:p w:rsidR="005F1B64" w:rsidRDefault="005F1B64"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Volunteer programme is on hold as LES are not responding to correspondence.</w:t>
            </w:r>
          </w:p>
          <w:p w:rsidR="00EE4F10" w:rsidRPr="00F80D1B" w:rsidRDefault="005F1B64" w:rsidP="00F80D1B">
            <w:pPr>
              <w:pStyle w:val="ListParagraph"/>
              <w:numPr>
                <w:ilvl w:val="0"/>
                <w:numId w:val="2"/>
              </w:numPr>
              <w:spacing w:before="60"/>
              <w:ind w:left="470" w:hanging="426"/>
              <w:rPr>
                <w:rFonts w:ascii="Arial" w:hAnsi="Arial" w:cs="Arial"/>
                <w:sz w:val="20"/>
                <w:szCs w:val="20"/>
                <w:lang w:eastAsia="uz-Cyrl-UZ" w:bidi="uz-Cyrl-UZ"/>
              </w:rPr>
            </w:pPr>
            <w:r>
              <w:rPr>
                <w:rFonts w:ascii="Arial" w:hAnsi="Arial" w:cs="Arial"/>
                <w:sz w:val="20"/>
                <w:szCs w:val="20"/>
              </w:rPr>
              <w:t>Meeting with LES. The Chair informed the group that a letter had been sent to the Deputy Director of LES expressing concern at the failure by LES to respond to correspondence.</w:t>
            </w:r>
            <w:r w:rsidR="001D3456">
              <w:rPr>
                <w:rFonts w:ascii="Arial" w:hAnsi="Arial" w:cs="Arial"/>
                <w:sz w:val="20"/>
                <w:szCs w:val="20"/>
              </w:rPr>
              <w:t>.</w:t>
            </w:r>
            <w:r w:rsidR="00EE4F10">
              <w:rPr>
                <w:rFonts w:ascii="Arial" w:hAnsi="Arial" w:cs="Arial"/>
                <w:sz w:val="20"/>
                <w:szCs w:val="20"/>
              </w:rPr>
              <w:t xml:space="preserve"> </w:t>
            </w:r>
          </w:p>
        </w:tc>
        <w:tc>
          <w:tcPr>
            <w:tcW w:w="1236" w:type="dxa"/>
            <w:tcBorders>
              <w:left w:val="single" w:sz="4" w:space="0" w:color="000000" w:themeColor="text1"/>
            </w:tcBorders>
          </w:tcPr>
          <w:p w:rsidR="008D74CB" w:rsidRPr="00F80D1B" w:rsidRDefault="008D74CB" w:rsidP="0076010E">
            <w:pPr>
              <w:spacing w:before="60" w:after="120"/>
              <w:rPr>
                <w:rFonts w:ascii="Arial" w:hAnsi="Arial" w:cs="Arial"/>
                <w:sz w:val="20"/>
                <w:szCs w:val="20"/>
              </w:rPr>
            </w:pPr>
            <w:r w:rsidRPr="00F80D1B">
              <w:rPr>
                <w:rFonts w:ascii="Arial" w:hAnsi="Arial" w:cs="Arial"/>
                <w:sz w:val="20"/>
                <w:szCs w:val="20"/>
              </w:rPr>
              <w:t>TH</w:t>
            </w:r>
          </w:p>
        </w:tc>
      </w:tr>
      <w:tr w:rsidR="002953C3" w:rsidRPr="00D12087" w:rsidTr="00F80D1B">
        <w:trPr>
          <w:trHeight w:val="420"/>
        </w:trPr>
        <w:tc>
          <w:tcPr>
            <w:tcW w:w="2943" w:type="dxa"/>
            <w:tcBorders>
              <w:right w:val="single" w:sz="4" w:space="0" w:color="000000" w:themeColor="text1"/>
            </w:tcBorders>
          </w:tcPr>
          <w:p w:rsidR="002953C3" w:rsidRPr="00F80D1B" w:rsidRDefault="0076010E"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5</w:t>
            </w:r>
            <w:r w:rsidR="002953C3" w:rsidRPr="00F80D1B">
              <w:rPr>
                <w:rFonts w:ascii="Arial" w:hAnsi="Arial" w:cs="Arial"/>
                <w:sz w:val="20"/>
                <w:szCs w:val="20"/>
                <w:lang w:val="uz-Cyrl-UZ" w:eastAsia="uz-Cyrl-UZ" w:bidi="uz-Cyrl-UZ"/>
              </w:rPr>
              <w:t>.</w:t>
            </w:r>
            <w:r w:rsidR="002953C3" w:rsidRPr="00F80D1B">
              <w:rPr>
                <w:rFonts w:ascii="Arial" w:hAnsi="Arial" w:cs="Arial"/>
                <w:sz w:val="20"/>
                <w:szCs w:val="20"/>
                <w:lang w:eastAsia="uz-Cyrl-UZ" w:bidi="uz-Cyrl-UZ"/>
              </w:rPr>
              <w:tab/>
            </w:r>
            <w:r w:rsidR="00A70B91" w:rsidRPr="00F80D1B">
              <w:rPr>
                <w:rFonts w:ascii="Arial" w:hAnsi="Arial" w:cs="Arial"/>
                <w:sz w:val="20"/>
                <w:szCs w:val="20"/>
                <w:lang w:eastAsia="uz-Cyrl-UZ" w:bidi="uz-Cyrl-UZ"/>
              </w:rPr>
              <w:t>Events &amp; Projects</w:t>
            </w:r>
          </w:p>
        </w:tc>
        <w:tc>
          <w:tcPr>
            <w:tcW w:w="10093" w:type="dxa"/>
            <w:gridSpan w:val="2"/>
            <w:tcBorders>
              <w:left w:val="single" w:sz="4" w:space="0" w:color="000000" w:themeColor="text1"/>
            </w:tcBorders>
          </w:tcPr>
          <w:p w:rsidR="00B5533B" w:rsidRDefault="00EE4F10" w:rsidP="00F80D1B">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The Development Pla</w:t>
            </w:r>
            <w:r w:rsidR="005F1B64">
              <w:rPr>
                <w:rStyle w:val="Emphasis"/>
                <w:rFonts w:ascii="Arial" w:hAnsi="Arial" w:cs="Arial"/>
                <w:i w:val="0"/>
                <w:sz w:val="20"/>
                <w:szCs w:val="20"/>
              </w:rPr>
              <w:t>n will be completed for our August</w:t>
            </w:r>
            <w:r>
              <w:rPr>
                <w:rStyle w:val="Emphasis"/>
                <w:rFonts w:ascii="Arial" w:hAnsi="Arial" w:cs="Arial"/>
                <w:i w:val="0"/>
                <w:sz w:val="20"/>
                <w:szCs w:val="20"/>
              </w:rPr>
              <w:t xml:space="preserve"> meeting</w:t>
            </w:r>
            <w:r w:rsidR="00EE3E58">
              <w:rPr>
                <w:rStyle w:val="Emphasis"/>
                <w:rFonts w:ascii="Arial" w:hAnsi="Arial" w:cs="Arial"/>
                <w:i w:val="0"/>
                <w:sz w:val="20"/>
                <w:szCs w:val="20"/>
              </w:rPr>
              <w:t>.</w:t>
            </w:r>
          </w:p>
          <w:p w:rsidR="00EE3E58" w:rsidRDefault="001D3456" w:rsidP="00F80D1B">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Arrangements for p</w:t>
            </w:r>
            <w:r w:rsidR="00EE3E58">
              <w:rPr>
                <w:rStyle w:val="Emphasis"/>
                <w:rFonts w:ascii="Arial" w:hAnsi="Arial" w:cs="Arial"/>
                <w:i w:val="0"/>
                <w:sz w:val="20"/>
                <w:szCs w:val="20"/>
              </w:rPr>
              <w:t xml:space="preserve">ark planting </w:t>
            </w:r>
            <w:r>
              <w:rPr>
                <w:rStyle w:val="Emphasis"/>
                <w:rFonts w:ascii="Arial" w:hAnsi="Arial" w:cs="Arial"/>
                <w:i w:val="0"/>
                <w:sz w:val="20"/>
                <w:szCs w:val="20"/>
              </w:rPr>
              <w:t>will have to wait until we get agreement from LES.</w:t>
            </w:r>
            <w:r w:rsidR="005F1B64">
              <w:rPr>
                <w:rStyle w:val="Emphasis"/>
                <w:rFonts w:ascii="Arial" w:hAnsi="Arial" w:cs="Arial"/>
                <w:i w:val="0"/>
                <w:sz w:val="20"/>
                <w:szCs w:val="20"/>
              </w:rPr>
              <w:t xml:space="preserve"> If we are not able to get agreement we may have to consider returning the grants.</w:t>
            </w:r>
          </w:p>
          <w:p w:rsidR="00EE3E58" w:rsidRDefault="005F1B64" w:rsidP="001D3456">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There was not a proposal to extend the Community Champion awards</w:t>
            </w:r>
            <w:r w:rsidR="00A76A79">
              <w:rPr>
                <w:rStyle w:val="Emphasis"/>
                <w:rFonts w:ascii="Arial" w:hAnsi="Arial" w:cs="Arial"/>
                <w:i w:val="0"/>
                <w:sz w:val="20"/>
                <w:szCs w:val="20"/>
              </w:rPr>
              <w:t>.</w:t>
            </w:r>
          </w:p>
          <w:p w:rsidR="001D3456" w:rsidRPr="00F80D1B" w:rsidRDefault="001D3456" w:rsidP="001D3456">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Members were asked to consider for</w:t>
            </w:r>
            <w:r w:rsidR="00A76A79">
              <w:rPr>
                <w:rStyle w:val="Emphasis"/>
                <w:rFonts w:ascii="Arial" w:hAnsi="Arial" w:cs="Arial"/>
                <w:i w:val="0"/>
                <w:sz w:val="20"/>
                <w:szCs w:val="20"/>
              </w:rPr>
              <w:t xml:space="preserve"> the next meeting a range of projects that we might consider for </w:t>
            </w:r>
            <w:r w:rsidR="00462267">
              <w:rPr>
                <w:rStyle w:val="Emphasis"/>
                <w:rFonts w:ascii="Arial" w:hAnsi="Arial" w:cs="Arial"/>
                <w:i w:val="0"/>
                <w:sz w:val="20"/>
                <w:szCs w:val="20"/>
              </w:rPr>
              <w:t xml:space="preserve">future </w:t>
            </w:r>
            <w:r w:rsidR="00A76A79">
              <w:rPr>
                <w:rStyle w:val="Emphasis"/>
                <w:rFonts w:ascii="Arial" w:hAnsi="Arial" w:cs="Arial"/>
                <w:i w:val="0"/>
                <w:sz w:val="20"/>
                <w:szCs w:val="20"/>
              </w:rPr>
              <w:t>funding</w:t>
            </w:r>
            <w:r w:rsidR="00462267">
              <w:rPr>
                <w:rStyle w:val="Emphasis"/>
                <w:rFonts w:ascii="Arial" w:hAnsi="Arial" w:cs="Arial"/>
                <w:i w:val="0"/>
                <w:sz w:val="20"/>
                <w:szCs w:val="20"/>
              </w:rPr>
              <w:t xml:space="preserve"> applications</w:t>
            </w:r>
            <w:r w:rsidR="00A76A79">
              <w:rPr>
                <w:rStyle w:val="Emphasis"/>
                <w:rFonts w:ascii="Arial" w:hAnsi="Arial" w:cs="Arial"/>
                <w:i w:val="0"/>
                <w:sz w:val="20"/>
                <w:szCs w:val="20"/>
              </w:rPr>
              <w:t>.</w:t>
            </w:r>
            <w:r w:rsidR="00462267">
              <w:rPr>
                <w:rStyle w:val="Emphasis"/>
                <w:rFonts w:ascii="Arial" w:hAnsi="Arial" w:cs="Arial"/>
                <w:i w:val="0"/>
                <w:sz w:val="20"/>
                <w:szCs w:val="20"/>
              </w:rPr>
              <w:t xml:space="preserve"> A Silo bin and The Pond were two initial suggestions!</w:t>
            </w:r>
            <w:bookmarkStart w:id="0" w:name="_GoBack"/>
            <w:bookmarkEnd w:id="0"/>
          </w:p>
        </w:tc>
        <w:tc>
          <w:tcPr>
            <w:tcW w:w="1236" w:type="dxa"/>
            <w:tcBorders>
              <w:left w:val="single" w:sz="4" w:space="0" w:color="000000" w:themeColor="text1"/>
            </w:tcBorders>
          </w:tcPr>
          <w:p w:rsidR="002953C3"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7, Strategy &amp; Operating Plans</w:t>
            </w:r>
          </w:p>
        </w:tc>
        <w:tc>
          <w:tcPr>
            <w:tcW w:w="10093" w:type="dxa"/>
            <w:gridSpan w:val="2"/>
            <w:tcBorders>
              <w:left w:val="single" w:sz="4" w:space="0" w:color="000000" w:themeColor="text1"/>
            </w:tcBorders>
          </w:tcPr>
          <w:p w:rsidR="00B5533B" w:rsidRPr="00A76A79" w:rsidRDefault="00A76A79" w:rsidP="00A76A79">
            <w:pPr>
              <w:pStyle w:val="ListParagraph"/>
              <w:numPr>
                <w:ilvl w:val="0"/>
                <w:numId w:val="7"/>
              </w:numPr>
              <w:spacing w:before="60"/>
              <w:rPr>
                <w:rStyle w:val="Emphasis"/>
                <w:rFonts w:ascii="Arial" w:hAnsi="Arial" w:cs="Arial"/>
                <w:i w:val="0"/>
                <w:sz w:val="20"/>
                <w:szCs w:val="20"/>
              </w:rPr>
            </w:pPr>
            <w:r>
              <w:rPr>
                <w:rStyle w:val="Emphasis"/>
                <w:rFonts w:ascii="Arial" w:hAnsi="Arial" w:cs="Arial"/>
                <w:i w:val="0"/>
                <w:sz w:val="20"/>
                <w:szCs w:val="20"/>
              </w:rPr>
              <w:t>Charity application</w:t>
            </w:r>
            <w:r w:rsidR="00462267">
              <w:rPr>
                <w:rStyle w:val="Emphasis"/>
                <w:rFonts w:ascii="Arial" w:hAnsi="Arial" w:cs="Arial"/>
                <w:i w:val="0"/>
                <w:sz w:val="20"/>
                <w:szCs w:val="20"/>
              </w:rPr>
              <w:t xml:space="preserve"> is </w:t>
            </w:r>
            <w:r>
              <w:rPr>
                <w:rStyle w:val="Emphasis"/>
                <w:rFonts w:ascii="Arial" w:hAnsi="Arial" w:cs="Arial"/>
                <w:i w:val="0"/>
                <w:sz w:val="20"/>
                <w:szCs w:val="20"/>
              </w:rPr>
              <w:t xml:space="preserve"> in </w:t>
            </w:r>
            <w:r w:rsidR="00462267">
              <w:rPr>
                <w:rStyle w:val="Emphasis"/>
                <w:rFonts w:ascii="Arial" w:hAnsi="Arial" w:cs="Arial"/>
                <w:i w:val="0"/>
                <w:sz w:val="20"/>
                <w:szCs w:val="20"/>
              </w:rPr>
              <w:t xml:space="preserve">the </w:t>
            </w:r>
            <w:r>
              <w:rPr>
                <w:rStyle w:val="Emphasis"/>
                <w:rFonts w:ascii="Arial" w:hAnsi="Arial" w:cs="Arial"/>
                <w:i w:val="0"/>
                <w:sz w:val="20"/>
                <w:szCs w:val="20"/>
              </w:rPr>
              <w:t>process of being reviewed and approval has been given for our Constitution, it is hoped by next meeting that we will have a full response of its suitability.</w:t>
            </w:r>
          </w:p>
        </w:tc>
        <w:tc>
          <w:tcPr>
            <w:tcW w:w="1236" w:type="dxa"/>
            <w:tcBorders>
              <w:left w:val="single" w:sz="4" w:space="0" w:color="000000" w:themeColor="text1"/>
            </w:tcBorders>
          </w:tcPr>
          <w:p w:rsidR="00B5533B" w:rsidRPr="00F80D1B" w:rsidRDefault="008D74CB" w:rsidP="00412DB1">
            <w:pPr>
              <w:spacing w:before="60"/>
              <w:rPr>
                <w:rStyle w:val="Emphasis"/>
                <w:rFonts w:ascii="Arial" w:hAnsi="Arial" w:cs="Arial"/>
                <w:i w:val="0"/>
                <w:sz w:val="20"/>
                <w:szCs w:val="20"/>
              </w:rPr>
            </w:pPr>
            <w:r w:rsidRPr="00F80D1B">
              <w:rPr>
                <w:rStyle w:val="Emphasis"/>
                <w:rFonts w:ascii="Arial" w:hAnsi="Arial" w:cs="Arial"/>
                <w:i w:val="0"/>
                <w:sz w:val="20"/>
                <w:szCs w:val="20"/>
              </w:rPr>
              <w:t>TH</w:t>
            </w:r>
          </w:p>
        </w:tc>
      </w:tr>
      <w:tr w:rsidR="00B5533B" w:rsidRPr="00D12087" w:rsidTr="0036385F">
        <w:trPr>
          <w:trHeight w:val="402"/>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8. Fund</w:t>
            </w:r>
            <w:r w:rsidR="0076010E" w:rsidRPr="00F80D1B">
              <w:rPr>
                <w:rFonts w:ascii="Arial" w:hAnsi="Arial" w:cs="Arial"/>
                <w:sz w:val="20"/>
                <w:szCs w:val="20"/>
                <w:lang w:eastAsia="uz-Cyrl-UZ" w:bidi="uz-Cyrl-UZ"/>
              </w:rPr>
              <w:t>rais</w:t>
            </w:r>
            <w:r w:rsidRPr="00F80D1B">
              <w:rPr>
                <w:rFonts w:ascii="Arial" w:hAnsi="Arial" w:cs="Arial"/>
                <w:sz w:val="20"/>
                <w:szCs w:val="20"/>
                <w:lang w:eastAsia="uz-Cyrl-UZ" w:bidi="uz-Cyrl-UZ"/>
              </w:rPr>
              <w:t>ing</w:t>
            </w:r>
          </w:p>
        </w:tc>
        <w:tc>
          <w:tcPr>
            <w:tcW w:w="10093" w:type="dxa"/>
            <w:gridSpan w:val="2"/>
            <w:tcBorders>
              <w:left w:val="single" w:sz="4" w:space="0" w:color="000000" w:themeColor="text1"/>
            </w:tcBorders>
          </w:tcPr>
          <w:p w:rsidR="00EE3E58" w:rsidRDefault="00A76A79" w:rsidP="005F2C1A">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We await the outcome of our WREN bid application which is due on 29</w:t>
            </w:r>
            <w:r w:rsidRPr="00A76A79">
              <w:rPr>
                <w:rStyle w:val="Emphasis"/>
                <w:rFonts w:ascii="Arial" w:hAnsi="Arial" w:cs="Arial"/>
                <w:i w:val="0"/>
                <w:sz w:val="20"/>
                <w:szCs w:val="20"/>
                <w:vertAlign w:val="superscript"/>
              </w:rPr>
              <w:t>th</w:t>
            </w:r>
            <w:r>
              <w:rPr>
                <w:rStyle w:val="Emphasis"/>
                <w:rFonts w:ascii="Arial" w:hAnsi="Arial" w:cs="Arial"/>
                <w:i w:val="0"/>
                <w:sz w:val="20"/>
                <w:szCs w:val="20"/>
              </w:rPr>
              <w:t xml:space="preserve"> July.</w:t>
            </w:r>
          </w:p>
          <w:p w:rsidR="00A76A79" w:rsidRPr="00F80D1B" w:rsidRDefault="00A76A79" w:rsidP="005F2C1A">
            <w:pPr>
              <w:pStyle w:val="ListParagraph"/>
              <w:numPr>
                <w:ilvl w:val="0"/>
                <w:numId w:val="2"/>
              </w:numPr>
              <w:spacing w:before="60"/>
              <w:ind w:left="470" w:hanging="426"/>
              <w:rPr>
                <w:rStyle w:val="Emphasis"/>
                <w:rFonts w:ascii="Arial" w:hAnsi="Arial" w:cs="Arial"/>
                <w:i w:val="0"/>
                <w:sz w:val="20"/>
                <w:szCs w:val="20"/>
              </w:rPr>
            </w:pPr>
            <w:r>
              <w:rPr>
                <w:rStyle w:val="Emphasis"/>
                <w:rFonts w:ascii="Arial" w:hAnsi="Arial" w:cs="Arial"/>
                <w:i w:val="0"/>
                <w:sz w:val="20"/>
                <w:szCs w:val="20"/>
              </w:rPr>
              <w:t>Collection boxes: suggestion for sites and proposal for Allison Arms agreed. Income is still coming in.</w:t>
            </w:r>
          </w:p>
        </w:tc>
        <w:tc>
          <w:tcPr>
            <w:tcW w:w="1236" w:type="dxa"/>
            <w:tcBorders>
              <w:left w:val="single" w:sz="4" w:space="0" w:color="000000" w:themeColor="text1"/>
            </w:tcBorders>
          </w:tcPr>
          <w:p w:rsidR="00B5533B" w:rsidRPr="00F80D1B" w:rsidRDefault="005F2C1A" w:rsidP="00412DB1">
            <w:pPr>
              <w:spacing w:before="60"/>
              <w:rPr>
                <w:rStyle w:val="Emphasis"/>
                <w:rFonts w:ascii="Arial" w:hAnsi="Arial" w:cs="Arial"/>
                <w:i w:val="0"/>
                <w:sz w:val="20"/>
                <w:szCs w:val="20"/>
              </w:rPr>
            </w:pPr>
            <w:r w:rsidRPr="00F80D1B">
              <w:rPr>
                <w:rStyle w:val="Emphasis"/>
                <w:rFonts w:ascii="Arial" w:hAnsi="Arial" w:cs="Arial"/>
                <w:i w:val="0"/>
                <w:sz w:val="20"/>
                <w:szCs w:val="20"/>
              </w:rPr>
              <w:t>AW</w:t>
            </w:r>
          </w:p>
        </w:tc>
      </w:tr>
      <w:tr w:rsidR="00B5533B" w:rsidRPr="00D12087" w:rsidTr="0076010E">
        <w:trPr>
          <w:trHeight w:val="410"/>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9. Membership</w:t>
            </w:r>
          </w:p>
        </w:tc>
        <w:tc>
          <w:tcPr>
            <w:tcW w:w="10093" w:type="dxa"/>
            <w:gridSpan w:val="2"/>
            <w:tcBorders>
              <w:left w:val="single" w:sz="4" w:space="0" w:color="000000" w:themeColor="text1"/>
            </w:tcBorders>
          </w:tcPr>
          <w:p w:rsidR="0076010E" w:rsidRPr="00F80D1B" w:rsidRDefault="0076010E" w:rsidP="0076010E">
            <w:pPr>
              <w:pStyle w:val="ListParagraph"/>
              <w:numPr>
                <w:ilvl w:val="0"/>
                <w:numId w:val="2"/>
              </w:numPr>
              <w:spacing w:before="60"/>
              <w:rPr>
                <w:rStyle w:val="Emphasis"/>
                <w:rFonts w:ascii="Arial" w:hAnsi="Arial" w:cs="Arial"/>
                <w:i w:val="0"/>
                <w:sz w:val="20"/>
                <w:szCs w:val="20"/>
              </w:rPr>
            </w:pPr>
            <w:r w:rsidRPr="00F80D1B">
              <w:rPr>
                <w:rStyle w:val="Emphasis"/>
                <w:rFonts w:ascii="Arial" w:hAnsi="Arial" w:cs="Arial"/>
                <w:i w:val="0"/>
                <w:sz w:val="20"/>
                <w:szCs w:val="20"/>
              </w:rPr>
              <w:t>An invitation was made to those present and others that we are looking for more Board Members to help us achieve our goals.</w:t>
            </w:r>
          </w:p>
        </w:tc>
        <w:tc>
          <w:tcPr>
            <w:tcW w:w="1236" w:type="dxa"/>
            <w:tcBorders>
              <w:left w:val="single" w:sz="4" w:space="0" w:color="000000" w:themeColor="text1"/>
            </w:tcBorders>
          </w:tcPr>
          <w:p w:rsidR="00B5533B" w:rsidRPr="00D12087" w:rsidRDefault="00B5533B" w:rsidP="00412DB1">
            <w:pPr>
              <w:spacing w:before="60"/>
              <w:rPr>
                <w:rStyle w:val="Emphasis"/>
                <w:rFonts w:ascii="Arial" w:hAnsi="Arial" w:cs="Arial"/>
                <w:i w:val="0"/>
                <w:sz w:val="22"/>
                <w:szCs w:val="22"/>
              </w:rPr>
            </w:pPr>
          </w:p>
        </w:tc>
      </w:tr>
      <w:tr w:rsidR="00B5533B" w:rsidRPr="00D12087" w:rsidTr="00A30EF5">
        <w:trPr>
          <w:trHeight w:val="567"/>
        </w:trPr>
        <w:tc>
          <w:tcPr>
            <w:tcW w:w="2943" w:type="dxa"/>
            <w:tcBorders>
              <w:right w:val="single" w:sz="4" w:space="0" w:color="000000" w:themeColor="text1"/>
            </w:tcBorders>
          </w:tcPr>
          <w:p w:rsidR="00B5533B" w:rsidRPr="00F80D1B" w:rsidRDefault="00B5533B" w:rsidP="002F6D12">
            <w:pPr>
              <w:tabs>
                <w:tab w:val="left" w:pos="452"/>
              </w:tabs>
              <w:spacing w:before="60"/>
              <w:rPr>
                <w:rFonts w:ascii="Arial" w:hAnsi="Arial" w:cs="Arial"/>
                <w:sz w:val="20"/>
                <w:szCs w:val="20"/>
                <w:lang w:eastAsia="uz-Cyrl-UZ" w:bidi="uz-Cyrl-UZ"/>
              </w:rPr>
            </w:pPr>
            <w:r w:rsidRPr="00F80D1B">
              <w:rPr>
                <w:rFonts w:ascii="Arial" w:hAnsi="Arial" w:cs="Arial"/>
                <w:sz w:val="20"/>
                <w:szCs w:val="20"/>
                <w:lang w:eastAsia="uz-Cyrl-UZ" w:bidi="uz-Cyrl-UZ"/>
              </w:rPr>
              <w:t>10. Park Issues</w:t>
            </w:r>
            <w:r w:rsidR="0076010E" w:rsidRPr="00F80D1B">
              <w:rPr>
                <w:rFonts w:ascii="Arial" w:hAnsi="Arial" w:cs="Arial"/>
                <w:sz w:val="20"/>
                <w:szCs w:val="20"/>
                <w:lang w:eastAsia="uz-Cyrl-UZ" w:bidi="uz-Cyrl-UZ"/>
              </w:rPr>
              <w:t xml:space="preserve"> &amp; LES</w:t>
            </w:r>
          </w:p>
        </w:tc>
        <w:tc>
          <w:tcPr>
            <w:tcW w:w="10093" w:type="dxa"/>
            <w:gridSpan w:val="2"/>
            <w:tcBorders>
              <w:left w:val="single" w:sz="4" w:space="0" w:color="000000" w:themeColor="text1"/>
            </w:tcBorders>
          </w:tcPr>
          <w:p w:rsidR="00D85C0C" w:rsidRDefault="00EE3E58"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C</w:t>
            </w:r>
            <w:r w:rsidR="005F2C1A" w:rsidRPr="00F80D1B">
              <w:rPr>
                <w:rStyle w:val="Emphasis"/>
                <w:rFonts w:ascii="Arial" w:hAnsi="Arial" w:cs="Arial"/>
                <w:i w:val="0"/>
                <w:sz w:val="20"/>
                <w:szCs w:val="20"/>
              </w:rPr>
              <w:t xml:space="preserve">oncern was </w:t>
            </w:r>
            <w:r w:rsidR="0076010E" w:rsidRPr="00F80D1B">
              <w:rPr>
                <w:rStyle w:val="Emphasis"/>
                <w:rFonts w:ascii="Arial" w:hAnsi="Arial" w:cs="Arial"/>
                <w:i w:val="0"/>
                <w:sz w:val="20"/>
                <w:szCs w:val="20"/>
              </w:rPr>
              <w:t xml:space="preserve">expressed at the </w:t>
            </w:r>
            <w:r w:rsidR="00A76A79">
              <w:rPr>
                <w:rStyle w:val="Emphasis"/>
                <w:rFonts w:ascii="Arial" w:hAnsi="Arial" w:cs="Arial"/>
                <w:i w:val="0"/>
                <w:sz w:val="20"/>
                <w:szCs w:val="20"/>
              </w:rPr>
              <w:t>poor quality of the water in the Boating Lake and the falling water levels in the Wildlife pond that is starting to damage the wildlife habitat. It was suggested that we contact the RSPB to see if they can help.</w:t>
            </w:r>
            <w:r w:rsidR="00462267">
              <w:rPr>
                <w:rStyle w:val="Emphasis"/>
                <w:rFonts w:ascii="Arial" w:hAnsi="Arial" w:cs="Arial"/>
                <w:i w:val="0"/>
                <w:sz w:val="20"/>
                <w:szCs w:val="20"/>
              </w:rPr>
              <w:t xml:space="preserve"> It was also suggested that if LES cannot make the water quality safe then they should fence it off.</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 xml:space="preserve">Expression was also raised at the lack of consultation with FoQP by LES on park projects and in </w:t>
            </w:r>
            <w:r>
              <w:rPr>
                <w:rStyle w:val="Emphasis"/>
                <w:rFonts w:ascii="Arial" w:hAnsi="Arial" w:cs="Arial"/>
                <w:i w:val="0"/>
                <w:sz w:val="20"/>
                <w:szCs w:val="20"/>
              </w:rPr>
              <w:lastRenderedPageBreak/>
              <w:t>particular some of the drainage works that appear to be happening.</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Discarded safety fencing at the Victoria Road entrance needs removal.</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Safety Fencing opposite the Ivory has become a permanent feature, can this be removed?</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Many trees are in need of pruning as many branches are so heavy they are in danger of breaking.</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Many paths are still in a very poor and dangerous condition despite LES promises to improve these.</w:t>
            </w:r>
          </w:p>
          <w:p w:rsidR="00462267" w:rsidRDefault="00462267"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Many drains in the park are clogged and need cleaning.</w:t>
            </w:r>
          </w:p>
          <w:p w:rsidR="00A76A79" w:rsidRPr="00F80D1B" w:rsidRDefault="00A76A79" w:rsidP="0076010E">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Members asked if LES could do more to encourage Community Safety and the Police to increase visits to the park to prevent anti social behaviour and dog fouling.</w:t>
            </w:r>
          </w:p>
          <w:p w:rsidR="00EE3E58" w:rsidRPr="00F80D1B" w:rsidRDefault="001D3456" w:rsidP="00EE3E58">
            <w:pPr>
              <w:pStyle w:val="ListParagraph"/>
              <w:numPr>
                <w:ilvl w:val="0"/>
                <w:numId w:val="2"/>
              </w:numPr>
              <w:spacing w:before="60"/>
              <w:rPr>
                <w:rStyle w:val="Emphasis"/>
                <w:rFonts w:ascii="Arial" w:hAnsi="Arial" w:cs="Arial"/>
                <w:i w:val="0"/>
                <w:sz w:val="20"/>
                <w:szCs w:val="20"/>
              </w:rPr>
            </w:pPr>
            <w:r>
              <w:rPr>
                <w:rStyle w:val="Emphasis"/>
                <w:rFonts w:ascii="Arial" w:hAnsi="Arial" w:cs="Arial"/>
                <w:i w:val="0"/>
                <w:sz w:val="20"/>
                <w:szCs w:val="20"/>
              </w:rPr>
              <w:t>Members were reminded of the LES Parks reporting line for park issues and that we should maximise the awareness and use of the 0141 287 5064 number.</w:t>
            </w:r>
          </w:p>
        </w:tc>
        <w:tc>
          <w:tcPr>
            <w:tcW w:w="1236" w:type="dxa"/>
            <w:tcBorders>
              <w:left w:val="single" w:sz="4" w:space="0" w:color="000000" w:themeColor="text1"/>
            </w:tcBorders>
          </w:tcPr>
          <w:p w:rsidR="00B5533B" w:rsidRPr="00F80D1B" w:rsidRDefault="0076010E" w:rsidP="00412DB1">
            <w:pPr>
              <w:spacing w:before="60"/>
              <w:rPr>
                <w:rStyle w:val="Emphasis"/>
                <w:rFonts w:ascii="Arial" w:hAnsi="Arial" w:cs="Arial"/>
                <w:i w:val="0"/>
                <w:sz w:val="20"/>
                <w:szCs w:val="20"/>
              </w:rPr>
            </w:pPr>
            <w:r w:rsidRPr="00F80D1B">
              <w:rPr>
                <w:rStyle w:val="Emphasis"/>
                <w:rFonts w:ascii="Arial" w:hAnsi="Arial" w:cs="Arial"/>
                <w:i w:val="0"/>
                <w:sz w:val="20"/>
                <w:szCs w:val="20"/>
              </w:rPr>
              <w:lastRenderedPageBreak/>
              <w:t>TH</w:t>
            </w:r>
          </w:p>
        </w:tc>
      </w:tr>
      <w:tr w:rsidR="00C75DDC" w:rsidRPr="00D12087" w:rsidTr="00A30EF5">
        <w:trPr>
          <w:trHeight w:val="567"/>
        </w:trPr>
        <w:tc>
          <w:tcPr>
            <w:tcW w:w="2943" w:type="dxa"/>
            <w:tcBorders>
              <w:right w:val="single" w:sz="4" w:space="0" w:color="000000" w:themeColor="text1"/>
            </w:tcBorders>
          </w:tcPr>
          <w:p w:rsidR="00C75DDC" w:rsidRPr="00F80D1B" w:rsidRDefault="00C75DDC"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lastRenderedPageBreak/>
              <w:t>11. Next Meeting</w:t>
            </w:r>
          </w:p>
        </w:tc>
        <w:tc>
          <w:tcPr>
            <w:tcW w:w="10093" w:type="dxa"/>
            <w:gridSpan w:val="2"/>
            <w:tcBorders>
              <w:left w:val="single" w:sz="4" w:space="0" w:color="000000" w:themeColor="text1"/>
            </w:tcBorders>
          </w:tcPr>
          <w:p w:rsidR="00C75DDC" w:rsidRDefault="00C75DDC" w:rsidP="00A76A79">
            <w:pPr>
              <w:pStyle w:val="ListParagraph"/>
              <w:spacing w:before="60"/>
              <w:rPr>
                <w:rStyle w:val="Emphasis"/>
                <w:rFonts w:ascii="Arial" w:hAnsi="Arial" w:cs="Arial"/>
                <w:i w:val="0"/>
                <w:sz w:val="20"/>
                <w:szCs w:val="20"/>
              </w:rPr>
            </w:pPr>
            <w:r>
              <w:rPr>
                <w:rStyle w:val="Emphasis"/>
                <w:rFonts w:ascii="Arial" w:hAnsi="Arial" w:cs="Arial"/>
                <w:i w:val="0"/>
                <w:sz w:val="20"/>
                <w:szCs w:val="20"/>
              </w:rPr>
              <w:t>The ne</w:t>
            </w:r>
            <w:r w:rsidR="00A76A79">
              <w:rPr>
                <w:rStyle w:val="Emphasis"/>
                <w:rFonts w:ascii="Arial" w:hAnsi="Arial" w:cs="Arial"/>
                <w:i w:val="0"/>
                <w:sz w:val="20"/>
                <w:szCs w:val="20"/>
              </w:rPr>
              <w:t xml:space="preserve">xt meeting will </w:t>
            </w:r>
            <w:r w:rsidR="001D3456">
              <w:rPr>
                <w:rStyle w:val="Emphasis"/>
                <w:rFonts w:ascii="Arial" w:hAnsi="Arial" w:cs="Arial"/>
                <w:i w:val="0"/>
                <w:sz w:val="20"/>
                <w:szCs w:val="20"/>
              </w:rPr>
              <w:t>b</w:t>
            </w:r>
            <w:r w:rsidR="00A76A79">
              <w:rPr>
                <w:rStyle w:val="Emphasis"/>
                <w:rFonts w:ascii="Arial" w:hAnsi="Arial" w:cs="Arial"/>
                <w:i w:val="0"/>
                <w:sz w:val="20"/>
                <w:szCs w:val="20"/>
              </w:rPr>
              <w:t>e on Tuesday 18</w:t>
            </w:r>
            <w:r w:rsidR="00A76A79" w:rsidRPr="00A76A79">
              <w:rPr>
                <w:rStyle w:val="Emphasis"/>
                <w:rFonts w:ascii="Arial" w:hAnsi="Arial" w:cs="Arial"/>
                <w:i w:val="0"/>
                <w:sz w:val="20"/>
                <w:szCs w:val="20"/>
                <w:vertAlign w:val="superscript"/>
              </w:rPr>
              <w:t>th</w:t>
            </w:r>
            <w:r w:rsidR="00A76A79">
              <w:rPr>
                <w:rStyle w:val="Emphasis"/>
                <w:rFonts w:ascii="Arial" w:hAnsi="Arial" w:cs="Arial"/>
                <w:i w:val="0"/>
                <w:sz w:val="20"/>
                <w:szCs w:val="20"/>
              </w:rPr>
              <w:t xml:space="preserve"> August </w:t>
            </w:r>
            <w:r w:rsidR="008E287B">
              <w:rPr>
                <w:rStyle w:val="Emphasis"/>
                <w:rFonts w:ascii="Arial" w:hAnsi="Arial" w:cs="Arial"/>
                <w:i w:val="0"/>
                <w:sz w:val="20"/>
                <w:szCs w:val="20"/>
              </w:rPr>
              <w:t>at Langside Halls commencing at 1900.</w:t>
            </w:r>
          </w:p>
        </w:tc>
        <w:tc>
          <w:tcPr>
            <w:tcW w:w="1236" w:type="dxa"/>
            <w:tcBorders>
              <w:left w:val="single" w:sz="4" w:space="0" w:color="000000" w:themeColor="text1"/>
            </w:tcBorders>
          </w:tcPr>
          <w:p w:rsidR="00C75DDC" w:rsidRPr="00F80D1B" w:rsidRDefault="00C75DDC" w:rsidP="00412DB1">
            <w:pPr>
              <w:spacing w:before="60"/>
              <w:rPr>
                <w:rStyle w:val="Emphasis"/>
                <w:rFonts w:ascii="Arial" w:hAnsi="Arial" w:cs="Arial"/>
                <w:i w:val="0"/>
                <w:sz w:val="20"/>
                <w:szCs w:val="20"/>
              </w:rPr>
            </w:pPr>
          </w:p>
        </w:tc>
      </w:tr>
    </w:tbl>
    <w:p w:rsidR="00DA6553" w:rsidRDefault="00DA6553" w:rsidP="0036385F">
      <w:pPr>
        <w:rPr>
          <w:rFonts w:ascii="Arial" w:hAnsi="Arial"/>
          <w:sz w:val="22"/>
          <w:lang w:eastAsia="uz-Cyrl-UZ" w:bidi="uz-Cyrl-UZ"/>
        </w:rPr>
      </w:pPr>
    </w:p>
    <w:sectPr w:rsidR="00DA6553" w:rsidSect="006256CE">
      <w:footerReference w:type="default" r:id="rId10"/>
      <w:pgSz w:w="16834" w:h="11904" w:orient="landscape"/>
      <w:pgMar w:top="454" w:right="454" w:bottom="454" w:left="454"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FA" w:rsidRDefault="007A46FA">
      <w:pPr>
        <w:spacing w:after="0"/>
      </w:pPr>
      <w:r>
        <w:separator/>
      </w:r>
    </w:p>
  </w:endnote>
  <w:endnote w:type="continuationSeparator" w:id="0">
    <w:p w:rsidR="007A46FA" w:rsidRDefault="007A46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E" w:rsidRPr="007420F1" w:rsidRDefault="006256CE"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E01744">
      <w:rPr>
        <w:rStyle w:val="PageNumber"/>
        <w:rFonts w:ascii="Arial Narrow" w:hAnsi="Arial Narrow"/>
        <w:noProof/>
        <w:sz w:val="18"/>
        <w:szCs w:val="18"/>
      </w:rPr>
      <w:t>2</w:t>
    </w:r>
    <w:r w:rsidRPr="007420F1">
      <w:rPr>
        <w:rStyle w:val="PageNumber"/>
        <w:rFonts w:ascii="Arial Narrow" w:hAnsi="Arial Narrow"/>
        <w:sz w:val="18"/>
        <w:szCs w:val="18"/>
      </w:rPr>
      <w:fldChar w:fldCharType="end"/>
    </w:r>
  </w:p>
  <w:p w:rsidR="006256CE" w:rsidRDefault="006256CE" w:rsidP="00CA1135">
    <w:pPr>
      <w:pStyle w:val="Footer"/>
      <w:ind w:right="360"/>
      <w:rPr>
        <w:rFonts w:ascii="Arial Narrow" w:hAnsi="Arial Narrow"/>
        <w:sz w:val="18"/>
        <w:szCs w:val="18"/>
      </w:rPr>
    </w:pPr>
    <w:r w:rsidRPr="007420F1">
      <w:rPr>
        <w:rFonts w:ascii="Arial Narrow" w:hAnsi="Arial Narrow"/>
        <w:sz w:val="18"/>
        <w:szCs w:val="18"/>
      </w:rPr>
      <w:fldChar w:fldCharType="begin"/>
    </w:r>
    <w:r w:rsidRPr="007420F1">
      <w:rPr>
        <w:rFonts w:ascii="Arial Narrow" w:hAnsi="Arial Narrow"/>
        <w:sz w:val="18"/>
        <w:szCs w:val="18"/>
      </w:rPr>
      <w:instrText xml:space="preserve"> FILENAME \* MERGEFORMAT </w:instrText>
    </w:r>
    <w:r w:rsidRPr="007420F1">
      <w:rPr>
        <w:rFonts w:ascii="Arial Narrow" w:hAnsi="Arial Narrow"/>
        <w:sz w:val="18"/>
        <w:szCs w:val="18"/>
      </w:rPr>
      <w:fldChar w:fldCharType="separate"/>
    </w:r>
    <w:r>
      <w:rPr>
        <w:rFonts w:ascii="Arial Narrow" w:hAnsi="Arial Narrow"/>
        <w:noProof/>
        <w:sz w:val="18"/>
        <w:szCs w:val="18"/>
      </w:rPr>
      <w:t>FoQP-Minutes-June -16th-2015</w:t>
    </w:r>
    <w:r w:rsidRPr="007420F1">
      <w:rPr>
        <w:rFonts w:ascii="Arial Narrow" w:hAnsi="Arial Narrow"/>
        <w:sz w:val="18"/>
        <w:szCs w:val="18"/>
      </w:rPr>
      <w:fldChar w:fldCharType="end"/>
    </w:r>
  </w:p>
  <w:p w:rsidR="006256CE" w:rsidRPr="00C24265" w:rsidRDefault="006256CE" w:rsidP="00C24265">
    <w:pPr>
      <w:pStyle w:val="Footer"/>
      <w:tabs>
        <w:tab w:val="clear" w:pos="4320"/>
        <w:tab w:val="clear" w:pos="8640"/>
        <w:tab w:val="left" w:pos="13892"/>
      </w:tabs>
      <w:ind w:right="357"/>
      <w:rPr>
        <w:rFonts w:ascii="Arial Narrow" w:hAnsi="Arial Narrow" w:cs="Arial"/>
        <w:sz w:val="20"/>
        <w:szCs w:val="20"/>
      </w:rPr>
    </w:pPr>
    <w:hyperlink r:id="rId1" w:history="1">
      <w:r w:rsidRPr="00C24265">
        <w:rPr>
          <w:rStyle w:val="Hyperlink"/>
          <w:rFonts w:ascii="Arial Narrow" w:hAnsi="Arial Narrow" w:cs="Arial"/>
          <w:sz w:val="20"/>
          <w:szCs w:val="20"/>
          <w:lang w:eastAsia="uz-Cyrl-UZ" w:bidi="uz-Cyrl-UZ"/>
        </w:rPr>
        <w:t>http://www.friendsofqueensparkglasgow.org.uk/</w:t>
      </w:r>
    </w:hyperlink>
    <w:r w:rsidRPr="00C24265">
      <w:rPr>
        <w:rStyle w:val="Hyperlink"/>
        <w:rFonts w:ascii="Arial Narrow" w:hAnsi="Arial Narrow" w:cs="Arial"/>
        <w:sz w:val="20"/>
        <w:szCs w:val="20"/>
        <w:u w:val="none"/>
        <w:lang w:eastAsia="uz-Cyrl-UZ" w:bidi="uz-Cyrl-UZ"/>
      </w:rPr>
      <w:ptab w:relativeTo="margin" w:alignment="right" w:leader="none"/>
    </w:r>
    <w:r w:rsidRPr="00C24265">
      <w:rPr>
        <w:rStyle w:val="Hyperlink"/>
        <w:rFonts w:ascii="Arial Narrow" w:hAnsi="Arial Narrow" w:cs="Arial"/>
        <w:sz w:val="20"/>
        <w:szCs w:val="20"/>
        <w:u w:val="none"/>
        <w:lang w:eastAsia="uz-Cyrl-UZ" w:bidi="uz-Cyrl-UZ"/>
      </w:rPr>
      <w:t>www.facebook.com/pages/Friends-of-Queens-Park-Glasgow/1456027727968260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FA" w:rsidRDefault="007A46FA">
      <w:pPr>
        <w:spacing w:after="0"/>
      </w:pPr>
      <w:r>
        <w:separator/>
      </w:r>
    </w:p>
  </w:footnote>
  <w:footnote w:type="continuationSeparator" w:id="0">
    <w:p w:rsidR="007A46FA" w:rsidRDefault="007A46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441DF4"/>
    <w:multiLevelType w:val="hybridMultilevel"/>
    <w:tmpl w:val="40A8D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35"/>
    <w:rsid w:val="0000275F"/>
    <w:rsid w:val="000145DF"/>
    <w:rsid w:val="00041D6C"/>
    <w:rsid w:val="00047D6E"/>
    <w:rsid w:val="0005510A"/>
    <w:rsid w:val="0006129E"/>
    <w:rsid w:val="000A03FF"/>
    <w:rsid w:val="000B7114"/>
    <w:rsid w:val="000C072F"/>
    <w:rsid w:val="000C22E3"/>
    <w:rsid w:val="000C2549"/>
    <w:rsid w:val="000D098C"/>
    <w:rsid w:val="000F4A87"/>
    <w:rsid w:val="00114E4D"/>
    <w:rsid w:val="00125B73"/>
    <w:rsid w:val="00130C82"/>
    <w:rsid w:val="00175F61"/>
    <w:rsid w:val="001803DE"/>
    <w:rsid w:val="001858C8"/>
    <w:rsid w:val="001A40A3"/>
    <w:rsid w:val="001B58DD"/>
    <w:rsid w:val="001C1D08"/>
    <w:rsid w:val="001D3456"/>
    <w:rsid w:val="001E2D7E"/>
    <w:rsid w:val="00200A17"/>
    <w:rsid w:val="002038CD"/>
    <w:rsid w:val="00204A74"/>
    <w:rsid w:val="00212402"/>
    <w:rsid w:val="00255E96"/>
    <w:rsid w:val="00257CB5"/>
    <w:rsid w:val="002676B1"/>
    <w:rsid w:val="0029343A"/>
    <w:rsid w:val="002953C3"/>
    <w:rsid w:val="002A34B5"/>
    <w:rsid w:val="002A7B46"/>
    <w:rsid w:val="002C5D3B"/>
    <w:rsid w:val="002F6D12"/>
    <w:rsid w:val="00332EC9"/>
    <w:rsid w:val="0033751E"/>
    <w:rsid w:val="00341F50"/>
    <w:rsid w:val="003450D5"/>
    <w:rsid w:val="0036385F"/>
    <w:rsid w:val="00372BCE"/>
    <w:rsid w:val="003742BA"/>
    <w:rsid w:val="00387C02"/>
    <w:rsid w:val="00390FED"/>
    <w:rsid w:val="003978BB"/>
    <w:rsid w:val="003D0DC4"/>
    <w:rsid w:val="003D5719"/>
    <w:rsid w:val="00401F42"/>
    <w:rsid w:val="00412DB1"/>
    <w:rsid w:val="00426619"/>
    <w:rsid w:val="0044061B"/>
    <w:rsid w:val="0045441B"/>
    <w:rsid w:val="00462267"/>
    <w:rsid w:val="004911FD"/>
    <w:rsid w:val="00496912"/>
    <w:rsid w:val="004D5A52"/>
    <w:rsid w:val="004D6BD3"/>
    <w:rsid w:val="004E2AFA"/>
    <w:rsid w:val="0050212E"/>
    <w:rsid w:val="00502DD9"/>
    <w:rsid w:val="0050661A"/>
    <w:rsid w:val="00512638"/>
    <w:rsid w:val="00524225"/>
    <w:rsid w:val="005244AE"/>
    <w:rsid w:val="005276A1"/>
    <w:rsid w:val="00545F3C"/>
    <w:rsid w:val="00557927"/>
    <w:rsid w:val="00593C10"/>
    <w:rsid w:val="00594927"/>
    <w:rsid w:val="00595D50"/>
    <w:rsid w:val="005B3657"/>
    <w:rsid w:val="005D45AE"/>
    <w:rsid w:val="005E1755"/>
    <w:rsid w:val="005F1B64"/>
    <w:rsid w:val="005F2C1A"/>
    <w:rsid w:val="005F42F3"/>
    <w:rsid w:val="005F5D58"/>
    <w:rsid w:val="006256CE"/>
    <w:rsid w:val="00626B8E"/>
    <w:rsid w:val="00647AEC"/>
    <w:rsid w:val="00650698"/>
    <w:rsid w:val="0067711B"/>
    <w:rsid w:val="00680015"/>
    <w:rsid w:val="00683276"/>
    <w:rsid w:val="00691417"/>
    <w:rsid w:val="006A310E"/>
    <w:rsid w:val="006A42F9"/>
    <w:rsid w:val="006C624C"/>
    <w:rsid w:val="006C6860"/>
    <w:rsid w:val="006C7959"/>
    <w:rsid w:val="006D7355"/>
    <w:rsid w:val="006D7FFB"/>
    <w:rsid w:val="00713FE7"/>
    <w:rsid w:val="00734004"/>
    <w:rsid w:val="007420F1"/>
    <w:rsid w:val="00753DF7"/>
    <w:rsid w:val="0076010E"/>
    <w:rsid w:val="00775D5D"/>
    <w:rsid w:val="00792A1B"/>
    <w:rsid w:val="00795876"/>
    <w:rsid w:val="007A46FA"/>
    <w:rsid w:val="007A6272"/>
    <w:rsid w:val="007B3B34"/>
    <w:rsid w:val="007C7F0C"/>
    <w:rsid w:val="007E1E6C"/>
    <w:rsid w:val="007E534A"/>
    <w:rsid w:val="00800D4C"/>
    <w:rsid w:val="0080424C"/>
    <w:rsid w:val="008049DE"/>
    <w:rsid w:val="0083035C"/>
    <w:rsid w:val="008429FE"/>
    <w:rsid w:val="008578E5"/>
    <w:rsid w:val="0086400E"/>
    <w:rsid w:val="00886A95"/>
    <w:rsid w:val="008B62C7"/>
    <w:rsid w:val="008D74CB"/>
    <w:rsid w:val="008E287B"/>
    <w:rsid w:val="00905EF9"/>
    <w:rsid w:val="009122B8"/>
    <w:rsid w:val="00941522"/>
    <w:rsid w:val="009462A2"/>
    <w:rsid w:val="009536F3"/>
    <w:rsid w:val="00962BAD"/>
    <w:rsid w:val="00972E0B"/>
    <w:rsid w:val="00974BEB"/>
    <w:rsid w:val="00994A22"/>
    <w:rsid w:val="009C28C4"/>
    <w:rsid w:val="009D6529"/>
    <w:rsid w:val="00A30037"/>
    <w:rsid w:val="00A30EF5"/>
    <w:rsid w:val="00A3735C"/>
    <w:rsid w:val="00A4034F"/>
    <w:rsid w:val="00A46BF0"/>
    <w:rsid w:val="00A62740"/>
    <w:rsid w:val="00A70B91"/>
    <w:rsid w:val="00A70C5F"/>
    <w:rsid w:val="00A76A79"/>
    <w:rsid w:val="00A7777C"/>
    <w:rsid w:val="00A9710A"/>
    <w:rsid w:val="00AA58E7"/>
    <w:rsid w:val="00AB196D"/>
    <w:rsid w:val="00AB3094"/>
    <w:rsid w:val="00B05695"/>
    <w:rsid w:val="00B165B6"/>
    <w:rsid w:val="00B22D54"/>
    <w:rsid w:val="00B30703"/>
    <w:rsid w:val="00B3261E"/>
    <w:rsid w:val="00B44712"/>
    <w:rsid w:val="00B5533B"/>
    <w:rsid w:val="00B716F9"/>
    <w:rsid w:val="00B72989"/>
    <w:rsid w:val="00B84A96"/>
    <w:rsid w:val="00BD3631"/>
    <w:rsid w:val="00BE13F2"/>
    <w:rsid w:val="00C02ACF"/>
    <w:rsid w:val="00C24265"/>
    <w:rsid w:val="00C30B54"/>
    <w:rsid w:val="00C51465"/>
    <w:rsid w:val="00C75DDC"/>
    <w:rsid w:val="00C92368"/>
    <w:rsid w:val="00CA1135"/>
    <w:rsid w:val="00CB3B5C"/>
    <w:rsid w:val="00CB758A"/>
    <w:rsid w:val="00CC733F"/>
    <w:rsid w:val="00CD417E"/>
    <w:rsid w:val="00CE0525"/>
    <w:rsid w:val="00CE2AD1"/>
    <w:rsid w:val="00CE2DFA"/>
    <w:rsid w:val="00CE7B99"/>
    <w:rsid w:val="00CF6929"/>
    <w:rsid w:val="00D05CE0"/>
    <w:rsid w:val="00D11763"/>
    <w:rsid w:val="00D12087"/>
    <w:rsid w:val="00D3463A"/>
    <w:rsid w:val="00D55837"/>
    <w:rsid w:val="00D60162"/>
    <w:rsid w:val="00D66893"/>
    <w:rsid w:val="00D759A5"/>
    <w:rsid w:val="00D76A7B"/>
    <w:rsid w:val="00D85C0C"/>
    <w:rsid w:val="00D96FB2"/>
    <w:rsid w:val="00DA6129"/>
    <w:rsid w:val="00DA6553"/>
    <w:rsid w:val="00DD0A5C"/>
    <w:rsid w:val="00DE2F93"/>
    <w:rsid w:val="00E01744"/>
    <w:rsid w:val="00E14576"/>
    <w:rsid w:val="00E320D6"/>
    <w:rsid w:val="00E36299"/>
    <w:rsid w:val="00E46B86"/>
    <w:rsid w:val="00E961D1"/>
    <w:rsid w:val="00E97B4A"/>
    <w:rsid w:val="00EB436E"/>
    <w:rsid w:val="00EC13A7"/>
    <w:rsid w:val="00ED1358"/>
    <w:rsid w:val="00ED662B"/>
    <w:rsid w:val="00EE107C"/>
    <w:rsid w:val="00EE3E58"/>
    <w:rsid w:val="00EE4F10"/>
    <w:rsid w:val="00EF39E6"/>
    <w:rsid w:val="00F00DAC"/>
    <w:rsid w:val="00F03E99"/>
    <w:rsid w:val="00F10F0D"/>
    <w:rsid w:val="00F16868"/>
    <w:rsid w:val="00F172A5"/>
    <w:rsid w:val="00F24630"/>
    <w:rsid w:val="00F3584F"/>
    <w:rsid w:val="00F42980"/>
    <w:rsid w:val="00F47E43"/>
    <w:rsid w:val="00F55E01"/>
    <w:rsid w:val="00F62881"/>
    <w:rsid w:val="00F70A17"/>
    <w:rsid w:val="00F75A2A"/>
    <w:rsid w:val="00F80829"/>
    <w:rsid w:val="00F80D1B"/>
    <w:rsid w:val="00FA41E1"/>
    <w:rsid w:val="00FB28E2"/>
    <w:rsid w:val="00FC457E"/>
    <w:rsid w:val="00FC54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riendsofqueensparkglasg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C4EC-D261-4134-B36F-85B3F75C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user</cp:lastModifiedBy>
  <cp:revision>3</cp:revision>
  <cp:lastPrinted>2015-07-21T12:16:00Z</cp:lastPrinted>
  <dcterms:created xsi:type="dcterms:W3CDTF">2015-07-22T09:28:00Z</dcterms:created>
  <dcterms:modified xsi:type="dcterms:W3CDTF">2015-07-22T10:00:00Z</dcterms:modified>
</cp:coreProperties>
</file>