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r w:rsidRPr="0006129E">
              <w:rPr>
                <w:b/>
                <w:sz w:val="28"/>
                <w:szCs w:val="28"/>
              </w:rPr>
              <w:t xml:space="preserve">Minutes of Friends of Queens Park, </w:t>
            </w:r>
            <w:r w:rsidR="008B52BC">
              <w:rPr>
                <w:b/>
                <w:sz w:val="28"/>
                <w:szCs w:val="28"/>
              </w:rPr>
              <w:t xml:space="preserve"> held on Tuesday, 17</w:t>
            </w:r>
            <w:r w:rsidR="008B52BC" w:rsidRPr="008B52BC">
              <w:rPr>
                <w:b/>
                <w:sz w:val="28"/>
                <w:szCs w:val="28"/>
                <w:vertAlign w:val="superscript"/>
              </w:rPr>
              <w:t>th</w:t>
            </w:r>
            <w:r w:rsidR="008B52BC">
              <w:rPr>
                <w:b/>
                <w:sz w:val="28"/>
                <w:szCs w:val="28"/>
              </w:rPr>
              <w:t xml:space="preserve"> January, </w:t>
            </w:r>
            <w:r w:rsidR="004F45AE">
              <w:rPr>
                <w:b/>
                <w:sz w:val="28"/>
                <w:szCs w:val="28"/>
              </w:rPr>
              <w:t>2023</w:t>
            </w:r>
            <w:bookmarkStart w:id="0" w:name="_GoBack"/>
            <w:bookmarkEnd w:id="0"/>
            <w:r w:rsidR="00307F4D">
              <w:rPr>
                <w:b/>
                <w:sz w:val="28"/>
                <w:szCs w:val="28"/>
              </w:rPr>
              <w:t xml:space="preserve"> at Wellcroft Bowling Club, Queen’s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EE4F10"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8B52BC">
              <w:rPr>
                <w:rFonts w:ascii="Arial" w:hAnsi="Arial" w:cs="Arial"/>
                <w:sz w:val="20"/>
                <w:szCs w:val="20"/>
              </w:rPr>
              <w:t xml:space="preserve"> Susan Readman (Chair), </w:t>
            </w:r>
            <w:r w:rsidR="00C529C3">
              <w:rPr>
                <w:rFonts w:ascii="Arial" w:hAnsi="Arial" w:cs="Arial"/>
                <w:sz w:val="20"/>
                <w:szCs w:val="20"/>
              </w:rPr>
              <w:t xml:space="preserve">Morna Gourlay, </w:t>
            </w:r>
            <w:r w:rsidR="00194638">
              <w:rPr>
                <w:rFonts w:ascii="Arial" w:hAnsi="Arial" w:cs="Arial"/>
                <w:sz w:val="20"/>
                <w:szCs w:val="20"/>
              </w:rPr>
              <w:t>Marnie Silver, Liz Tod</w:t>
            </w:r>
            <w:r w:rsidR="008B52BC">
              <w:rPr>
                <w:rFonts w:ascii="Arial" w:hAnsi="Arial" w:cs="Arial"/>
                <w:sz w:val="20"/>
                <w:szCs w:val="20"/>
              </w:rPr>
              <w:t xml:space="preserve">, Stephen O’Neil </w:t>
            </w:r>
            <w:r w:rsidR="00194638">
              <w:rPr>
                <w:rFonts w:ascii="Arial" w:hAnsi="Arial" w:cs="Arial"/>
                <w:sz w:val="20"/>
                <w:szCs w:val="20"/>
              </w:rPr>
              <w:t xml:space="preserve">and Janet Muir </w:t>
            </w:r>
            <w:r w:rsidR="00993FCD">
              <w:rPr>
                <w:rFonts w:ascii="Arial" w:hAnsi="Arial" w:cs="Arial"/>
                <w:sz w:val="20"/>
                <w:szCs w:val="20"/>
              </w:rPr>
              <w:t xml:space="preserve"> </w:t>
            </w:r>
            <w:r w:rsidR="00BE78B7">
              <w:rPr>
                <w:rFonts w:ascii="Arial" w:hAnsi="Arial" w:cs="Arial"/>
                <w:sz w:val="20"/>
                <w:szCs w:val="20"/>
              </w:rPr>
              <w:t xml:space="preserve"> </w:t>
            </w:r>
            <w:r w:rsidR="00FF4BE4">
              <w:rPr>
                <w:rFonts w:ascii="Arial" w:hAnsi="Arial" w:cs="Arial"/>
                <w:sz w:val="20"/>
                <w:szCs w:val="20"/>
              </w:rPr>
              <w:t xml:space="preserve">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A245CB" w:rsidRDefault="007D5C4E"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Apologies</w:t>
            </w:r>
            <w:r w:rsidR="004D7289">
              <w:rPr>
                <w:rFonts w:ascii="Arial" w:hAnsi="Arial" w:cs="Arial"/>
                <w:b/>
                <w:sz w:val="20"/>
                <w:szCs w:val="20"/>
              </w:rPr>
              <w:t xml:space="preserve">: </w:t>
            </w:r>
            <w:r w:rsidR="008B52BC">
              <w:rPr>
                <w:rFonts w:ascii="Arial" w:hAnsi="Arial" w:cs="Arial"/>
                <w:sz w:val="20"/>
                <w:szCs w:val="20"/>
              </w:rPr>
              <w:t xml:space="preserve">Gail McCulloch, </w:t>
            </w:r>
            <w:r w:rsidR="00C529C3">
              <w:rPr>
                <w:rFonts w:ascii="Arial" w:hAnsi="Arial" w:cs="Arial"/>
                <w:sz w:val="20"/>
                <w:szCs w:val="20"/>
              </w:rPr>
              <w:t>Caithlin McConville</w:t>
            </w:r>
            <w:r w:rsidR="008D7E81">
              <w:rPr>
                <w:rFonts w:ascii="Arial" w:hAnsi="Arial" w:cs="Arial"/>
                <w:b/>
                <w:sz w:val="20"/>
                <w:szCs w:val="20"/>
              </w:rPr>
              <w:t xml:space="preserve"> </w:t>
            </w:r>
          </w:p>
          <w:p w:rsidR="00CD1B56" w:rsidRPr="00F80D1B" w:rsidRDefault="00CD1B56" w:rsidP="00E540C0">
            <w:pPr>
              <w:pStyle w:val="ListParagraph"/>
              <w:tabs>
                <w:tab w:val="left" w:pos="596"/>
              </w:tabs>
              <w:spacing w:before="120" w:after="120"/>
              <w:ind w:left="0"/>
              <w:rPr>
                <w:rFonts w:ascii="Arial" w:hAnsi="Arial" w:cs="Arial"/>
                <w:sz w:val="20"/>
                <w:szCs w:val="20"/>
              </w:rPr>
            </w:pP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D276A5">
        <w:trPr>
          <w:trHeight w:val="567"/>
        </w:trPr>
        <w:tc>
          <w:tcPr>
            <w:tcW w:w="2660"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00685109">
              <w:rPr>
                <w:rFonts w:ascii="Arial" w:hAnsi="Arial" w:cs="Arial"/>
                <w:sz w:val="20"/>
                <w:szCs w:val="20"/>
                <w:lang w:eastAsia="uz-Cyrl-UZ" w:bidi="uz-Cyrl-UZ"/>
              </w:rPr>
              <w:t>Welcome to New Member</w:t>
            </w:r>
            <w:r w:rsidR="007D5C4E">
              <w:rPr>
                <w:rFonts w:ascii="Arial" w:hAnsi="Arial" w:cs="Arial"/>
                <w:sz w:val="20"/>
                <w:szCs w:val="20"/>
                <w:lang w:eastAsia="uz-Cyrl-UZ" w:bidi="uz-Cyrl-UZ"/>
              </w:rPr>
              <w:t>s</w:t>
            </w:r>
            <w:r w:rsidR="004D7289">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953C3" w:rsidRPr="00F80D1B"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Members introduced the</w:t>
            </w:r>
            <w:r w:rsidR="004E290E">
              <w:rPr>
                <w:rFonts w:ascii="Arial" w:hAnsi="Arial" w:cs="Arial"/>
                <w:sz w:val="20"/>
                <w:szCs w:val="20"/>
                <w:lang w:eastAsia="uz-Cyrl-UZ" w:bidi="uz-Cyrl-UZ"/>
              </w:rPr>
              <w:t xml:space="preserve">mselves and </w:t>
            </w:r>
            <w:r w:rsidR="00C46DD4">
              <w:rPr>
                <w:rFonts w:ascii="Arial" w:hAnsi="Arial" w:cs="Arial"/>
                <w:sz w:val="20"/>
                <w:szCs w:val="20"/>
                <w:lang w:eastAsia="uz-Cyrl-UZ" w:bidi="uz-Cyrl-UZ"/>
              </w:rPr>
              <w:t xml:space="preserve">Susan </w:t>
            </w:r>
            <w:r w:rsidR="004E290E">
              <w:rPr>
                <w:rFonts w:ascii="Arial" w:hAnsi="Arial" w:cs="Arial"/>
                <w:sz w:val="20"/>
                <w:szCs w:val="20"/>
                <w:lang w:eastAsia="uz-Cyrl-UZ" w:bidi="uz-Cyrl-UZ"/>
              </w:rPr>
              <w:t>welcome</w:t>
            </w:r>
            <w:r w:rsidR="008B52BC">
              <w:rPr>
                <w:rFonts w:ascii="Arial" w:hAnsi="Arial" w:cs="Arial"/>
                <w:sz w:val="20"/>
                <w:szCs w:val="20"/>
                <w:lang w:eastAsia="uz-Cyrl-UZ" w:bidi="uz-Cyrl-UZ"/>
              </w:rPr>
              <w:t xml:space="preserve">d Stephen O’Neil to his first meeting </w:t>
            </w:r>
          </w:p>
        </w:tc>
        <w:tc>
          <w:tcPr>
            <w:tcW w:w="1134"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4D7289" w:rsidRPr="00D12087" w:rsidTr="00D276A5">
        <w:trPr>
          <w:trHeight w:val="567"/>
        </w:trPr>
        <w:tc>
          <w:tcPr>
            <w:tcW w:w="2660" w:type="dxa"/>
            <w:tcBorders>
              <w:right w:val="single" w:sz="4" w:space="0" w:color="000000" w:themeColor="text1"/>
            </w:tcBorders>
          </w:tcPr>
          <w:p w:rsidR="004D7289" w:rsidRPr="00F80D1B" w:rsidRDefault="004D728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2.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C46DD4" w:rsidP="00CF6929">
            <w:pPr>
              <w:tabs>
                <w:tab w:val="left" w:pos="452"/>
              </w:tabs>
              <w:spacing w:before="60"/>
              <w:ind w:left="452" w:hanging="452"/>
              <w:rPr>
                <w:rFonts w:ascii="Arial" w:hAnsi="Arial" w:cs="Arial"/>
                <w:sz w:val="20"/>
                <w:szCs w:val="20"/>
                <w:lang w:val="uz-Cyrl-UZ" w:eastAsia="uz-Cyrl-UZ" w:bidi="uz-Cyrl-UZ"/>
              </w:rPr>
            </w:pPr>
            <w:r>
              <w:rPr>
                <w:rFonts w:ascii="Arial" w:hAnsi="Arial" w:cs="Arial"/>
                <w:sz w:val="20"/>
                <w:szCs w:val="20"/>
              </w:rPr>
              <w:t>3.</w:t>
            </w:r>
            <w:r w:rsidR="002953C3"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B86BD6"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C529C3" w:rsidRDefault="008B52BC"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Aware that Working Group members are writing a proposal for Feasibility Study of park development.  Still no date for opening the Glass House. </w:t>
            </w:r>
          </w:p>
          <w:p w:rsidR="00194638" w:rsidRDefault="00194638" w:rsidP="00E540C0">
            <w:pPr>
              <w:spacing w:before="60" w:after="120"/>
              <w:rPr>
                <w:rFonts w:ascii="Arial" w:hAnsi="Arial" w:cs="Arial"/>
                <w:b/>
                <w:sz w:val="20"/>
                <w:szCs w:val="20"/>
                <w:lang w:eastAsia="uz-Cyrl-UZ" w:bidi="uz-Cyrl-UZ"/>
              </w:rPr>
            </w:pPr>
            <w:r w:rsidRPr="00194638">
              <w:rPr>
                <w:rFonts w:ascii="Arial" w:hAnsi="Arial" w:cs="Arial"/>
                <w:b/>
                <w:sz w:val="20"/>
                <w:szCs w:val="20"/>
                <w:lang w:eastAsia="uz-Cyrl-UZ" w:bidi="uz-Cyrl-UZ"/>
              </w:rPr>
              <w:t xml:space="preserve">Scottish Poetry/Rose Garden </w:t>
            </w:r>
          </w:p>
          <w:p w:rsidR="00307F4D" w:rsidRDefault="008B52BC"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Agreed to purchase 10 rose shrubs from Cockers in Aberdeenshire (Cockers will deliver to Rose Garden).  Cost £140s. Rose bushes to be planted in March this year. </w:t>
            </w:r>
          </w:p>
          <w:p w:rsidR="00A0480C" w:rsidRDefault="00A0480C" w:rsidP="00FF4BE4">
            <w:pPr>
              <w:spacing w:before="60" w:after="120"/>
              <w:rPr>
                <w:rFonts w:ascii="Arial" w:hAnsi="Arial" w:cs="Arial"/>
                <w:b/>
                <w:sz w:val="20"/>
                <w:szCs w:val="20"/>
                <w:lang w:eastAsia="uz-Cyrl-UZ" w:bidi="uz-Cyrl-UZ"/>
              </w:rPr>
            </w:pPr>
            <w:r w:rsidRPr="00A0480C">
              <w:rPr>
                <w:rFonts w:ascii="Arial" w:hAnsi="Arial" w:cs="Arial"/>
                <w:b/>
                <w:sz w:val="20"/>
                <w:szCs w:val="20"/>
                <w:lang w:eastAsia="uz-Cyrl-UZ" w:bidi="uz-Cyrl-UZ"/>
              </w:rPr>
              <w:t>Workshop re: Lighting in Park</w:t>
            </w:r>
          </w:p>
          <w:p w:rsidR="00BF3885" w:rsidRDefault="00A0480C"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Several members attended the </w:t>
            </w:r>
            <w:r w:rsidR="00746B4A">
              <w:rPr>
                <w:rFonts w:ascii="Arial" w:hAnsi="Arial" w:cs="Arial"/>
                <w:sz w:val="20"/>
                <w:szCs w:val="20"/>
                <w:lang w:eastAsia="uz-Cyrl-UZ" w:bidi="uz-Cyrl-UZ"/>
              </w:rPr>
              <w:t xml:space="preserve">second </w:t>
            </w:r>
            <w:r>
              <w:rPr>
                <w:rFonts w:ascii="Arial" w:hAnsi="Arial" w:cs="Arial"/>
                <w:sz w:val="20"/>
                <w:szCs w:val="20"/>
                <w:lang w:eastAsia="uz-Cyrl-UZ" w:bidi="uz-Cyrl-UZ"/>
              </w:rPr>
              <w:t>Workshop organised by Greenspace Scotland and GCC</w:t>
            </w:r>
            <w:r w:rsidR="009A6D04">
              <w:rPr>
                <w:rFonts w:ascii="Arial" w:hAnsi="Arial" w:cs="Arial"/>
                <w:sz w:val="20"/>
                <w:szCs w:val="20"/>
                <w:lang w:eastAsia="uz-Cyrl-UZ" w:bidi="uz-Cyrl-UZ"/>
              </w:rPr>
              <w:t xml:space="preserve"> (13/12/2022). Another </w:t>
            </w:r>
            <w:r w:rsidR="00746B4A">
              <w:rPr>
                <w:rFonts w:ascii="Arial" w:hAnsi="Arial" w:cs="Arial"/>
                <w:sz w:val="20"/>
                <w:szCs w:val="20"/>
                <w:lang w:eastAsia="uz-Cyrl-UZ" w:bidi="uz-Cyrl-UZ"/>
              </w:rPr>
              <w:t>w</w:t>
            </w:r>
            <w:r>
              <w:rPr>
                <w:rFonts w:ascii="Arial" w:hAnsi="Arial" w:cs="Arial"/>
                <w:sz w:val="20"/>
                <w:szCs w:val="20"/>
                <w:lang w:eastAsia="uz-Cyrl-UZ" w:bidi="uz-Cyrl-UZ"/>
              </w:rPr>
              <w:t>ell-run event focussing</w:t>
            </w:r>
            <w:r w:rsidR="00746B4A">
              <w:rPr>
                <w:rFonts w:ascii="Arial" w:hAnsi="Arial" w:cs="Arial"/>
                <w:sz w:val="20"/>
                <w:szCs w:val="20"/>
                <w:lang w:eastAsia="uz-Cyrl-UZ" w:bidi="uz-Cyrl-UZ"/>
              </w:rPr>
              <w:t xml:space="preserve"> on mapping specific areas in the P</w:t>
            </w:r>
            <w:r w:rsidR="004C437A">
              <w:rPr>
                <w:rFonts w:ascii="Arial" w:hAnsi="Arial" w:cs="Arial"/>
                <w:sz w:val="20"/>
                <w:szCs w:val="20"/>
                <w:lang w:eastAsia="uz-Cyrl-UZ" w:bidi="uz-Cyrl-UZ"/>
              </w:rPr>
              <w:t xml:space="preserve">ark for lighting. A </w:t>
            </w:r>
            <w:r w:rsidR="00746B4A">
              <w:rPr>
                <w:rFonts w:ascii="Arial" w:hAnsi="Arial" w:cs="Arial"/>
                <w:sz w:val="20"/>
                <w:szCs w:val="20"/>
                <w:lang w:eastAsia="uz-Cyrl-UZ" w:bidi="uz-Cyrl-UZ"/>
              </w:rPr>
              <w:t xml:space="preserve">mixture of view-points </w:t>
            </w:r>
            <w:r w:rsidR="004C437A">
              <w:rPr>
                <w:rFonts w:ascii="Arial" w:hAnsi="Arial" w:cs="Arial"/>
                <w:sz w:val="20"/>
                <w:szCs w:val="20"/>
                <w:lang w:eastAsia="uz-Cyrl-UZ" w:bidi="uz-Cyrl-UZ"/>
              </w:rPr>
              <w:t xml:space="preserve">prevail </w:t>
            </w:r>
            <w:r w:rsidR="009A6D04">
              <w:rPr>
                <w:rFonts w:ascii="Arial" w:hAnsi="Arial" w:cs="Arial"/>
                <w:sz w:val="20"/>
                <w:szCs w:val="20"/>
                <w:lang w:eastAsia="uz-Cyrl-UZ" w:bidi="uz-Cyrl-UZ"/>
              </w:rPr>
              <w:t xml:space="preserve">re: </w:t>
            </w:r>
            <w:r w:rsidR="00746B4A">
              <w:rPr>
                <w:rFonts w:ascii="Arial" w:hAnsi="Arial" w:cs="Arial"/>
                <w:sz w:val="20"/>
                <w:szCs w:val="20"/>
                <w:lang w:eastAsia="uz-Cyrl-UZ" w:bidi="uz-Cyrl-UZ"/>
              </w:rPr>
              <w:t xml:space="preserve">for and against the </w:t>
            </w:r>
            <w:r w:rsidR="004C437A">
              <w:rPr>
                <w:rFonts w:ascii="Arial" w:hAnsi="Arial" w:cs="Arial"/>
                <w:sz w:val="20"/>
                <w:szCs w:val="20"/>
                <w:lang w:eastAsia="uz-Cyrl-UZ" w:bidi="uz-Cyrl-UZ"/>
              </w:rPr>
              <w:t>lighting</w:t>
            </w:r>
            <w:r w:rsidR="00746B4A">
              <w:rPr>
                <w:rFonts w:ascii="Arial" w:hAnsi="Arial" w:cs="Arial"/>
                <w:sz w:val="20"/>
                <w:szCs w:val="20"/>
                <w:lang w:eastAsia="uz-Cyrl-UZ" w:bidi="uz-Cyrl-UZ"/>
              </w:rPr>
              <w:t xml:space="preserve">. A report with recommendations will be circulated after GCC committee meeting in April 2023. </w:t>
            </w:r>
          </w:p>
          <w:p w:rsidR="00A0480C" w:rsidRDefault="00BF3885" w:rsidP="00BF3885">
            <w:pPr>
              <w:spacing w:before="60" w:after="120"/>
              <w:rPr>
                <w:rFonts w:ascii="Arial" w:hAnsi="Arial" w:cs="Arial"/>
                <w:b/>
                <w:sz w:val="20"/>
                <w:szCs w:val="20"/>
                <w:lang w:eastAsia="uz-Cyrl-UZ" w:bidi="uz-Cyrl-UZ"/>
              </w:rPr>
            </w:pPr>
            <w:r w:rsidRPr="00BF3885">
              <w:rPr>
                <w:rFonts w:ascii="Arial" w:hAnsi="Arial" w:cs="Arial"/>
                <w:b/>
                <w:sz w:val="20"/>
                <w:szCs w:val="20"/>
                <w:lang w:eastAsia="uz-Cyrl-UZ" w:bidi="uz-Cyrl-UZ"/>
              </w:rPr>
              <w:t xml:space="preserve">Children’s Playground </w:t>
            </w:r>
            <w:r w:rsidR="00A0480C" w:rsidRPr="00BF3885">
              <w:rPr>
                <w:rFonts w:ascii="Arial" w:hAnsi="Arial" w:cs="Arial"/>
                <w:b/>
                <w:sz w:val="20"/>
                <w:szCs w:val="20"/>
                <w:lang w:eastAsia="uz-Cyrl-UZ" w:bidi="uz-Cyrl-UZ"/>
              </w:rPr>
              <w:t xml:space="preserve"> </w:t>
            </w:r>
          </w:p>
          <w:p w:rsidR="00BF3885" w:rsidRDefault="00BF3885"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Playdale still holding equipment for FoQP.  No further word from GCC on future plans. </w:t>
            </w:r>
          </w:p>
          <w:p w:rsidR="00EE119E" w:rsidRDefault="00EE119E"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Park Display Cabinets/Posters </w:t>
            </w:r>
          </w:p>
          <w:p w:rsidR="00EE119E" w:rsidRDefault="00EE119E"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Still need to clean park display cabinets and put up new posters. </w:t>
            </w:r>
          </w:p>
          <w:p w:rsidR="00EE119E" w:rsidRDefault="00EE119E"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Action</w:t>
            </w:r>
          </w:p>
          <w:p w:rsidR="00EE119E" w:rsidRDefault="00EE119E"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Stephen agreed to produce 6 new posters for cabinets (Janet to send him text and logo). </w:t>
            </w:r>
          </w:p>
          <w:p w:rsidR="00EE119E" w:rsidRPr="00EE119E" w:rsidRDefault="00EE119E"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Volunteers to collect display cabinet keys from GCC park office and clean cabinet windows. </w:t>
            </w:r>
          </w:p>
          <w:p w:rsidR="00EE119E" w:rsidRPr="00BF3885" w:rsidRDefault="00EE119E" w:rsidP="00BF3885">
            <w:pPr>
              <w:spacing w:before="60" w:after="120"/>
              <w:rPr>
                <w:rFonts w:ascii="Arial" w:hAnsi="Arial" w:cs="Arial"/>
                <w:sz w:val="20"/>
                <w:szCs w:val="20"/>
                <w:lang w:eastAsia="uz-Cyrl-UZ" w:bidi="uz-Cyrl-UZ"/>
              </w:rPr>
            </w:pPr>
          </w:p>
        </w:tc>
        <w:tc>
          <w:tcPr>
            <w:tcW w:w="1134" w:type="dxa"/>
            <w:tcBorders>
              <w:left w:val="single" w:sz="4" w:space="0" w:color="000000" w:themeColor="text1"/>
            </w:tcBorders>
          </w:tcPr>
          <w:p w:rsidR="004B5B10" w:rsidRDefault="00A0480C"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SR</w:t>
            </w:r>
          </w:p>
          <w:p w:rsidR="00FF4BE4" w:rsidRPr="00DA6553" w:rsidRDefault="00FF4BE4" w:rsidP="008B62C7">
            <w:pPr>
              <w:spacing w:before="60" w:after="120"/>
              <w:rPr>
                <w:rFonts w:ascii="Arial" w:hAnsi="Arial" w:cs="Arial"/>
                <w:sz w:val="22"/>
                <w:szCs w:val="22"/>
                <w:lang w:eastAsia="uz-Cyrl-UZ" w:bidi="uz-Cyrl-UZ"/>
              </w:rPr>
            </w:pPr>
          </w:p>
        </w:tc>
      </w:tr>
      <w:tr w:rsidR="00BF3885" w:rsidRPr="00D12087" w:rsidTr="00D276A5">
        <w:trPr>
          <w:trHeight w:val="426"/>
        </w:trPr>
        <w:tc>
          <w:tcPr>
            <w:tcW w:w="2660" w:type="dxa"/>
            <w:tcBorders>
              <w:right w:val="single" w:sz="4" w:space="0" w:color="000000" w:themeColor="text1"/>
            </w:tcBorders>
          </w:tcPr>
          <w:p w:rsidR="00BF3885" w:rsidRDefault="00BF3885" w:rsidP="00CF6929">
            <w:pPr>
              <w:tabs>
                <w:tab w:val="left" w:pos="452"/>
              </w:tabs>
              <w:spacing w:before="60"/>
              <w:ind w:left="452" w:hanging="452"/>
              <w:rPr>
                <w:rFonts w:ascii="Arial" w:hAnsi="Arial" w:cs="Arial"/>
                <w:sz w:val="20"/>
                <w:szCs w:val="20"/>
              </w:rPr>
            </w:pPr>
            <w:r>
              <w:rPr>
                <w:rFonts w:ascii="Arial" w:hAnsi="Arial" w:cs="Arial"/>
                <w:sz w:val="20"/>
                <w:szCs w:val="20"/>
              </w:rPr>
              <w:lastRenderedPageBreak/>
              <w:t xml:space="preserve">4. Treasurer’s Report </w:t>
            </w:r>
          </w:p>
        </w:tc>
        <w:tc>
          <w:tcPr>
            <w:tcW w:w="11907" w:type="dxa"/>
            <w:gridSpan w:val="2"/>
            <w:tcBorders>
              <w:left w:val="single" w:sz="4" w:space="0" w:color="000000" w:themeColor="text1"/>
            </w:tcBorders>
          </w:tcPr>
          <w:p w:rsidR="00BF3885" w:rsidRPr="004D7289" w:rsidRDefault="00BF3885" w:rsidP="00E540C0">
            <w:pPr>
              <w:spacing w:before="60" w:after="120"/>
              <w:rPr>
                <w:rFonts w:ascii="Arial" w:hAnsi="Arial" w:cs="Arial"/>
                <w:b/>
                <w:sz w:val="20"/>
                <w:szCs w:val="20"/>
                <w:lang w:eastAsia="uz-Cyrl-UZ" w:bidi="uz-Cyrl-UZ"/>
              </w:rPr>
            </w:pPr>
            <w:r>
              <w:rPr>
                <w:rFonts w:ascii="Arial" w:hAnsi="Arial" w:cs="Arial"/>
                <w:sz w:val="20"/>
                <w:szCs w:val="20"/>
                <w:lang w:eastAsia="uz-Cyrl-UZ" w:bidi="uz-Cyrl-UZ"/>
              </w:rPr>
              <w:t>Treasurer’s Report deferred until next meeting in March.</w:t>
            </w:r>
          </w:p>
        </w:tc>
        <w:tc>
          <w:tcPr>
            <w:tcW w:w="1134" w:type="dxa"/>
            <w:tcBorders>
              <w:left w:val="single" w:sz="4" w:space="0" w:color="000000" w:themeColor="text1"/>
            </w:tcBorders>
          </w:tcPr>
          <w:p w:rsidR="00BF3885" w:rsidRDefault="00BF3885"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 xml:space="preserve">GMc </w:t>
            </w:r>
          </w:p>
        </w:tc>
      </w:tr>
      <w:tr w:rsidR="002953C3" w:rsidRPr="00D12087" w:rsidTr="00D276A5">
        <w:trPr>
          <w:trHeight w:val="420"/>
        </w:trPr>
        <w:tc>
          <w:tcPr>
            <w:tcW w:w="2660" w:type="dxa"/>
            <w:tcBorders>
              <w:right w:val="single" w:sz="4" w:space="0" w:color="000000" w:themeColor="text1"/>
            </w:tcBorders>
          </w:tcPr>
          <w:p w:rsidR="002953C3" w:rsidRPr="00B823D4" w:rsidRDefault="00746B4A"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5. Social Media Strategy </w:t>
            </w:r>
          </w:p>
        </w:tc>
        <w:tc>
          <w:tcPr>
            <w:tcW w:w="11907" w:type="dxa"/>
            <w:gridSpan w:val="2"/>
            <w:tcBorders>
              <w:left w:val="single" w:sz="4" w:space="0" w:color="000000" w:themeColor="text1"/>
            </w:tcBorders>
          </w:tcPr>
          <w:p w:rsidR="00793D12" w:rsidRDefault="00746B4A"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Marnie outlined the key recommendations in her Social Media Report.  Discussion on moving from current provider (Ubisan) to Microsoft Free Package for </w:t>
            </w:r>
            <w:r w:rsidR="00CC279D">
              <w:rPr>
                <w:rStyle w:val="Emphasis"/>
                <w:rFonts w:ascii="Arial" w:hAnsi="Arial" w:cs="Arial"/>
                <w:i w:val="0"/>
                <w:sz w:val="20"/>
                <w:szCs w:val="20"/>
              </w:rPr>
              <w:t>non profit organisations. This wou</w:t>
            </w:r>
            <w:r w:rsidR="004C437A">
              <w:rPr>
                <w:rStyle w:val="Emphasis"/>
                <w:rFonts w:ascii="Arial" w:hAnsi="Arial" w:cs="Arial"/>
                <w:i w:val="0"/>
                <w:sz w:val="20"/>
                <w:szCs w:val="20"/>
              </w:rPr>
              <w:t xml:space="preserve">ld provide customised e-addresses </w:t>
            </w:r>
            <w:r w:rsidR="00CC279D">
              <w:rPr>
                <w:rStyle w:val="Emphasis"/>
                <w:rFonts w:ascii="Arial" w:hAnsi="Arial" w:cs="Arial"/>
                <w:i w:val="0"/>
                <w:sz w:val="20"/>
                <w:szCs w:val="20"/>
              </w:rPr>
              <w:t>for 10 user</w:t>
            </w:r>
            <w:r w:rsidR="004C437A">
              <w:rPr>
                <w:rStyle w:val="Emphasis"/>
                <w:rFonts w:ascii="Arial" w:hAnsi="Arial" w:cs="Arial"/>
                <w:i w:val="0"/>
                <w:sz w:val="20"/>
                <w:szCs w:val="20"/>
              </w:rPr>
              <w:t xml:space="preserve">s. </w:t>
            </w:r>
            <w:r w:rsidR="00CC279D">
              <w:rPr>
                <w:rStyle w:val="Emphasis"/>
                <w:rFonts w:ascii="Arial" w:hAnsi="Arial" w:cs="Arial"/>
                <w:i w:val="0"/>
                <w:sz w:val="20"/>
                <w:szCs w:val="20"/>
              </w:rPr>
              <w:t>More explorative work is re</w:t>
            </w:r>
            <w:r w:rsidR="00EE119E">
              <w:rPr>
                <w:rStyle w:val="Emphasis"/>
                <w:rFonts w:ascii="Arial" w:hAnsi="Arial" w:cs="Arial"/>
                <w:i w:val="0"/>
                <w:sz w:val="20"/>
                <w:szCs w:val="20"/>
              </w:rPr>
              <w:t>quired in transitioning process. O</w:t>
            </w:r>
            <w:r w:rsidR="00CC279D">
              <w:rPr>
                <w:rStyle w:val="Emphasis"/>
                <w:rFonts w:ascii="Arial" w:hAnsi="Arial" w:cs="Arial"/>
                <w:i w:val="0"/>
                <w:sz w:val="20"/>
                <w:szCs w:val="20"/>
              </w:rPr>
              <w:t xml:space="preserve">nce </w:t>
            </w:r>
            <w:r w:rsidR="004C437A">
              <w:rPr>
                <w:rStyle w:val="Emphasis"/>
                <w:rFonts w:ascii="Arial" w:hAnsi="Arial" w:cs="Arial"/>
                <w:i w:val="0"/>
                <w:sz w:val="20"/>
                <w:szCs w:val="20"/>
              </w:rPr>
              <w:t xml:space="preserve">Microsoft </w:t>
            </w:r>
            <w:r w:rsidR="00CC279D">
              <w:rPr>
                <w:rStyle w:val="Emphasis"/>
                <w:rFonts w:ascii="Arial" w:hAnsi="Arial" w:cs="Arial"/>
                <w:i w:val="0"/>
                <w:sz w:val="20"/>
                <w:szCs w:val="20"/>
              </w:rPr>
              <w:t xml:space="preserve">account has been established </w:t>
            </w:r>
            <w:r w:rsidR="00BF3885">
              <w:rPr>
                <w:rStyle w:val="Emphasis"/>
                <w:rFonts w:ascii="Arial" w:hAnsi="Arial" w:cs="Arial"/>
                <w:i w:val="0"/>
                <w:sz w:val="20"/>
                <w:szCs w:val="20"/>
              </w:rPr>
              <w:t xml:space="preserve">FoQP will be in stronger position to recruit volunteers with various digital skills. </w:t>
            </w:r>
          </w:p>
          <w:p w:rsidR="00793D12" w:rsidRDefault="00793D12" w:rsidP="00E30050">
            <w:pPr>
              <w:tabs>
                <w:tab w:val="left" w:pos="5220"/>
              </w:tabs>
              <w:spacing w:before="60"/>
              <w:rPr>
                <w:rStyle w:val="Emphasis"/>
                <w:rFonts w:ascii="Arial" w:hAnsi="Arial" w:cs="Arial"/>
                <w:i w:val="0"/>
                <w:sz w:val="20"/>
                <w:szCs w:val="20"/>
              </w:rPr>
            </w:pPr>
          </w:p>
          <w:p w:rsidR="00793D12" w:rsidRDefault="00793D12"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Additional platforms could include: Instagram and LinkedIn</w:t>
            </w:r>
          </w:p>
          <w:p w:rsidR="00BF3885" w:rsidRDefault="00BF3885" w:rsidP="00E30050">
            <w:pPr>
              <w:tabs>
                <w:tab w:val="left" w:pos="5220"/>
              </w:tabs>
              <w:spacing w:before="60"/>
              <w:rPr>
                <w:rStyle w:val="Emphasis"/>
                <w:rFonts w:ascii="Arial" w:hAnsi="Arial" w:cs="Arial"/>
                <w:i w:val="0"/>
                <w:sz w:val="20"/>
                <w:szCs w:val="20"/>
              </w:rPr>
            </w:pPr>
          </w:p>
          <w:p w:rsidR="00BF3885" w:rsidRDefault="00EE119E"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Marnie advised </w:t>
            </w:r>
            <w:r w:rsidR="00BF3885">
              <w:rPr>
                <w:rStyle w:val="Emphasis"/>
                <w:rFonts w:ascii="Arial" w:hAnsi="Arial" w:cs="Arial"/>
                <w:i w:val="0"/>
                <w:sz w:val="20"/>
                <w:szCs w:val="20"/>
              </w:rPr>
              <w:t xml:space="preserve">she is now an ‘administrator’ for FoQP facebook page. </w:t>
            </w:r>
          </w:p>
          <w:p w:rsidR="00BF3885" w:rsidRDefault="00BF3885"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BF3885" w:rsidRPr="00BF3885" w:rsidRDefault="00BF3885"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Marnie to progress work in moving from current provider to Microsoft Account. </w:t>
            </w:r>
          </w:p>
          <w:p w:rsidR="00BF3885" w:rsidRPr="00E30050" w:rsidRDefault="00BF3885"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Default="00BF3885" w:rsidP="00412DB1">
            <w:pPr>
              <w:spacing w:before="60"/>
              <w:rPr>
                <w:rStyle w:val="Emphasis"/>
                <w:rFonts w:ascii="Arial" w:hAnsi="Arial" w:cs="Arial"/>
                <w:i w:val="0"/>
                <w:sz w:val="20"/>
                <w:szCs w:val="20"/>
              </w:rPr>
            </w:pPr>
            <w:r>
              <w:rPr>
                <w:rStyle w:val="Emphasis"/>
                <w:rFonts w:ascii="Arial" w:hAnsi="Arial" w:cs="Arial"/>
                <w:i w:val="0"/>
                <w:sz w:val="20"/>
                <w:szCs w:val="20"/>
              </w:rPr>
              <w:t>MS</w:t>
            </w:r>
          </w:p>
          <w:p w:rsidR="00306BBF" w:rsidRDefault="00306BBF" w:rsidP="00412DB1">
            <w:pPr>
              <w:spacing w:before="60"/>
              <w:rPr>
                <w:rStyle w:val="Emphasis"/>
                <w:rFonts w:ascii="Arial" w:hAnsi="Arial" w:cs="Arial"/>
                <w:i w:val="0"/>
                <w:sz w:val="20"/>
                <w:szCs w:val="20"/>
              </w:rPr>
            </w:pPr>
          </w:p>
          <w:p w:rsidR="00306BBF" w:rsidRDefault="00306BBF" w:rsidP="00412DB1">
            <w:pPr>
              <w:spacing w:before="60"/>
              <w:rPr>
                <w:rStyle w:val="Emphasis"/>
                <w:rFonts w:ascii="Arial" w:hAnsi="Arial" w:cs="Arial"/>
                <w:i w:val="0"/>
                <w:sz w:val="20"/>
                <w:szCs w:val="20"/>
              </w:rPr>
            </w:pPr>
          </w:p>
          <w:p w:rsidR="00306BBF" w:rsidRPr="00F80D1B" w:rsidRDefault="00306BBF" w:rsidP="00412DB1">
            <w:pPr>
              <w:spacing w:before="60"/>
              <w:rPr>
                <w:rStyle w:val="Emphasis"/>
                <w:rFonts w:ascii="Arial" w:hAnsi="Arial" w:cs="Arial"/>
                <w:i w:val="0"/>
                <w:sz w:val="20"/>
                <w:szCs w:val="20"/>
              </w:rPr>
            </w:pPr>
          </w:p>
        </w:tc>
      </w:tr>
      <w:tr w:rsidR="00BF3885" w:rsidRPr="00D12087" w:rsidTr="00D276A5">
        <w:trPr>
          <w:trHeight w:val="420"/>
        </w:trPr>
        <w:tc>
          <w:tcPr>
            <w:tcW w:w="2660" w:type="dxa"/>
            <w:tcBorders>
              <w:right w:val="single" w:sz="4" w:space="0" w:color="000000" w:themeColor="text1"/>
            </w:tcBorders>
          </w:tcPr>
          <w:p w:rsidR="00BF3885" w:rsidRDefault="008551EE"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6. FoQP Constitution </w:t>
            </w:r>
          </w:p>
        </w:tc>
        <w:tc>
          <w:tcPr>
            <w:tcW w:w="11907" w:type="dxa"/>
            <w:gridSpan w:val="2"/>
            <w:tcBorders>
              <w:left w:val="single" w:sz="4" w:space="0" w:color="000000" w:themeColor="text1"/>
            </w:tcBorders>
          </w:tcPr>
          <w:p w:rsidR="008551EE" w:rsidRPr="008551EE" w:rsidRDefault="008551EE" w:rsidP="00E30050">
            <w:pPr>
              <w:tabs>
                <w:tab w:val="left" w:pos="5220"/>
              </w:tabs>
              <w:spacing w:before="60"/>
              <w:rPr>
                <w:rStyle w:val="Emphasis"/>
                <w:rFonts w:ascii="Arial" w:hAnsi="Arial" w:cs="Arial"/>
                <w:i w:val="0"/>
                <w:sz w:val="20"/>
                <w:szCs w:val="20"/>
              </w:rPr>
            </w:pPr>
            <w:r w:rsidRPr="008551EE">
              <w:rPr>
                <w:rStyle w:val="Emphasis"/>
                <w:rFonts w:ascii="Arial" w:hAnsi="Arial" w:cs="Arial"/>
                <w:i w:val="0"/>
                <w:sz w:val="20"/>
                <w:szCs w:val="20"/>
              </w:rPr>
              <w:t>An amended Const</w:t>
            </w:r>
            <w:r w:rsidR="00EE119E">
              <w:rPr>
                <w:rStyle w:val="Emphasis"/>
                <w:rFonts w:ascii="Arial" w:hAnsi="Arial" w:cs="Arial"/>
                <w:i w:val="0"/>
                <w:sz w:val="20"/>
                <w:szCs w:val="20"/>
              </w:rPr>
              <w:t xml:space="preserve">itution had been circulated to members for </w:t>
            </w:r>
            <w:r w:rsidRPr="008551EE">
              <w:rPr>
                <w:rStyle w:val="Emphasis"/>
                <w:rFonts w:ascii="Arial" w:hAnsi="Arial" w:cs="Arial"/>
                <w:i w:val="0"/>
                <w:sz w:val="20"/>
                <w:szCs w:val="20"/>
              </w:rPr>
              <w:t xml:space="preserve">comment on updating Membership Section.  It was noted that FoQP do not currently operate a formal membership system (interested supporters are either committee members, volunteers or communicate via facebook or website). It was recognised important to include the Membership Section in Constitution, especially for potential affiliated organisations.  The following amendments were agreed. </w:t>
            </w:r>
          </w:p>
          <w:p w:rsidR="008551EE" w:rsidRPr="008551EE" w:rsidRDefault="008551EE" w:rsidP="008551EE">
            <w:pPr>
              <w:rPr>
                <w:rFonts w:ascii="Arial" w:hAnsi="Arial" w:cs="Arial"/>
                <w:sz w:val="20"/>
                <w:szCs w:val="20"/>
              </w:rPr>
            </w:pPr>
            <w:r w:rsidRPr="008551EE">
              <w:rPr>
                <w:rStyle w:val="Emphasis"/>
                <w:rFonts w:ascii="Arial" w:hAnsi="Arial" w:cs="Arial"/>
                <w:i w:val="0"/>
                <w:sz w:val="20"/>
                <w:szCs w:val="20"/>
              </w:rPr>
              <w:t xml:space="preserve"> </w:t>
            </w:r>
            <w:r w:rsidRPr="008551EE">
              <w:rPr>
                <w:rFonts w:ascii="Arial" w:hAnsi="Arial" w:cs="Arial"/>
                <w:sz w:val="20"/>
                <w:szCs w:val="20"/>
              </w:rPr>
              <w:t>Membership</w:t>
            </w:r>
          </w:p>
          <w:p w:rsidR="008551EE" w:rsidRPr="008551EE" w:rsidRDefault="008551EE" w:rsidP="008551EE">
            <w:pPr>
              <w:rPr>
                <w:rFonts w:ascii="Arial" w:hAnsi="Arial" w:cs="Arial"/>
                <w:sz w:val="20"/>
                <w:szCs w:val="20"/>
              </w:rPr>
            </w:pPr>
            <w:r w:rsidRPr="008551EE">
              <w:rPr>
                <w:rFonts w:ascii="Arial" w:hAnsi="Arial" w:cs="Arial"/>
                <w:sz w:val="20"/>
                <w:szCs w:val="20"/>
              </w:rPr>
              <w:t xml:space="preserve">(a) Membership of the Group shall be open to any person over 16 or any organisation living or located in the Queens Park area who is interested in helping the Group to achieve its aims, willing to abide by the rules of the Group and willing to pay any subscription agreed by the Management Committee. </w:t>
            </w:r>
          </w:p>
          <w:p w:rsidR="008551EE" w:rsidRPr="008551EE" w:rsidRDefault="008551EE" w:rsidP="008551EE">
            <w:pPr>
              <w:rPr>
                <w:rFonts w:ascii="Arial" w:hAnsi="Arial" w:cs="Arial"/>
                <w:sz w:val="20"/>
                <w:szCs w:val="20"/>
              </w:rPr>
            </w:pPr>
            <w:r w:rsidRPr="008551EE">
              <w:rPr>
                <w:rFonts w:ascii="Arial" w:hAnsi="Arial" w:cs="Arial"/>
                <w:sz w:val="20"/>
                <w:szCs w:val="20"/>
              </w:rPr>
              <w:t xml:space="preserve">(b) Membership shall be available to anyone without regard to gender, race, nationality, disability, sexual preference, religion or belief. </w:t>
            </w:r>
          </w:p>
          <w:p w:rsidR="008551EE" w:rsidRPr="008551EE" w:rsidRDefault="008551EE" w:rsidP="008551EE">
            <w:pPr>
              <w:rPr>
                <w:rFonts w:ascii="Arial" w:hAnsi="Arial" w:cs="Arial"/>
                <w:sz w:val="20"/>
                <w:szCs w:val="20"/>
              </w:rPr>
            </w:pPr>
            <w:r w:rsidRPr="008551EE">
              <w:rPr>
                <w:rFonts w:ascii="Arial" w:hAnsi="Arial" w:cs="Arial"/>
                <w:sz w:val="20"/>
                <w:szCs w:val="20"/>
              </w:rPr>
              <w:t>(c) Every individual member and each organisation shall have one vote at General Meetings.</w:t>
            </w:r>
          </w:p>
          <w:p w:rsidR="008551EE" w:rsidRDefault="008551EE" w:rsidP="008551EE">
            <w:pPr>
              <w:rPr>
                <w:rFonts w:ascii="Arial" w:hAnsi="Arial" w:cs="Arial"/>
                <w:sz w:val="20"/>
                <w:szCs w:val="20"/>
              </w:rPr>
            </w:pPr>
            <w:r w:rsidRPr="008551EE">
              <w:rPr>
                <w:rFonts w:ascii="Arial" w:hAnsi="Arial" w:cs="Arial"/>
                <w:sz w:val="20"/>
                <w:szCs w:val="20"/>
              </w:rPr>
              <w:t>(d) The membership of any member may be terminated for good reason by the Management Committee but the member has a right to be heard by the Management Committee before a final decision is made. (e) Each member organisation shall appoint a representative to attend meetings of the Group and notify the Group’s Secretary of that person’s name.</w:t>
            </w:r>
          </w:p>
          <w:p w:rsidR="008551EE" w:rsidRDefault="008551EE" w:rsidP="008551EE">
            <w:pPr>
              <w:rPr>
                <w:rFonts w:ascii="Arial" w:hAnsi="Arial" w:cs="Arial"/>
                <w:sz w:val="20"/>
                <w:szCs w:val="20"/>
              </w:rPr>
            </w:pPr>
          </w:p>
          <w:p w:rsidR="008551EE" w:rsidRPr="008551EE" w:rsidRDefault="008551EE" w:rsidP="008551EE">
            <w:pPr>
              <w:rPr>
                <w:rFonts w:ascii="Arial" w:hAnsi="Arial" w:cs="Arial"/>
                <w:sz w:val="20"/>
                <w:szCs w:val="20"/>
              </w:rPr>
            </w:pPr>
            <w:r>
              <w:rPr>
                <w:rFonts w:ascii="Arial" w:hAnsi="Arial" w:cs="Arial"/>
                <w:sz w:val="20"/>
                <w:szCs w:val="20"/>
              </w:rPr>
              <w:t>The amended Const</w:t>
            </w:r>
            <w:r w:rsidR="00EE119E">
              <w:rPr>
                <w:rFonts w:ascii="Arial" w:hAnsi="Arial" w:cs="Arial"/>
                <w:sz w:val="20"/>
                <w:szCs w:val="20"/>
              </w:rPr>
              <w:t xml:space="preserve">itution should be signed at </w:t>
            </w:r>
            <w:r>
              <w:rPr>
                <w:rFonts w:ascii="Arial" w:hAnsi="Arial" w:cs="Arial"/>
                <w:sz w:val="20"/>
                <w:szCs w:val="20"/>
              </w:rPr>
              <w:t xml:space="preserve">next AGM and OSCR should be advised of changes. </w:t>
            </w:r>
          </w:p>
          <w:p w:rsidR="00BF3885" w:rsidRDefault="00BF3885"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BF3885" w:rsidRDefault="008551EE" w:rsidP="00412DB1">
            <w:pPr>
              <w:spacing w:before="60"/>
              <w:rPr>
                <w:rStyle w:val="Emphasis"/>
                <w:rFonts w:ascii="Arial" w:hAnsi="Arial" w:cs="Arial"/>
                <w:i w:val="0"/>
                <w:sz w:val="20"/>
                <w:szCs w:val="20"/>
              </w:rPr>
            </w:pPr>
            <w:r>
              <w:rPr>
                <w:rStyle w:val="Emphasis"/>
                <w:rFonts w:ascii="Arial" w:hAnsi="Arial" w:cs="Arial"/>
                <w:i w:val="0"/>
                <w:sz w:val="20"/>
                <w:szCs w:val="20"/>
              </w:rPr>
              <w:t xml:space="preserve">JM </w:t>
            </w:r>
          </w:p>
        </w:tc>
      </w:tr>
      <w:tr w:rsidR="008551EE" w:rsidRPr="00D12087" w:rsidTr="00D276A5">
        <w:trPr>
          <w:trHeight w:val="420"/>
        </w:trPr>
        <w:tc>
          <w:tcPr>
            <w:tcW w:w="2660" w:type="dxa"/>
            <w:tcBorders>
              <w:right w:val="single" w:sz="4" w:space="0" w:color="000000" w:themeColor="text1"/>
            </w:tcBorders>
          </w:tcPr>
          <w:p w:rsidR="008551EE" w:rsidRDefault="00793D12"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Night Wildlife Tour of Park </w:t>
            </w:r>
          </w:p>
        </w:tc>
        <w:tc>
          <w:tcPr>
            <w:tcW w:w="11907" w:type="dxa"/>
            <w:gridSpan w:val="2"/>
            <w:tcBorders>
              <w:left w:val="single" w:sz="4" w:space="0" w:color="000000" w:themeColor="text1"/>
            </w:tcBorders>
          </w:tcPr>
          <w:p w:rsidR="008551EE" w:rsidRDefault="00793D12"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Park user and wildlife enthusiast Alison Brown has offered to lead a night wildlife tour round the park. Beneficial to have tour at appropriate evening time in Spring. </w:t>
            </w:r>
          </w:p>
          <w:p w:rsidR="00793D12" w:rsidRDefault="00793D12"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Action</w:t>
            </w:r>
          </w:p>
          <w:p w:rsidR="00583E9B" w:rsidRPr="00583E9B" w:rsidRDefault="00583E9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Morna to contact Alison with a view to progressing arrangements. </w:t>
            </w:r>
          </w:p>
        </w:tc>
        <w:tc>
          <w:tcPr>
            <w:tcW w:w="1134" w:type="dxa"/>
            <w:tcBorders>
              <w:left w:val="single" w:sz="4" w:space="0" w:color="000000" w:themeColor="text1"/>
            </w:tcBorders>
          </w:tcPr>
          <w:p w:rsidR="008551EE" w:rsidRDefault="00AD24C1" w:rsidP="00412DB1">
            <w:pPr>
              <w:spacing w:before="60"/>
              <w:rPr>
                <w:rStyle w:val="Emphasis"/>
                <w:rFonts w:ascii="Arial" w:hAnsi="Arial" w:cs="Arial"/>
                <w:i w:val="0"/>
                <w:sz w:val="20"/>
                <w:szCs w:val="20"/>
              </w:rPr>
            </w:pPr>
            <w:r>
              <w:rPr>
                <w:rStyle w:val="Emphasis"/>
                <w:rFonts w:ascii="Arial" w:hAnsi="Arial" w:cs="Arial"/>
                <w:i w:val="0"/>
                <w:sz w:val="20"/>
                <w:szCs w:val="20"/>
              </w:rPr>
              <w:t>MG</w:t>
            </w:r>
          </w:p>
        </w:tc>
      </w:tr>
      <w:tr w:rsidR="00583E9B" w:rsidRPr="00D12087" w:rsidTr="00D276A5">
        <w:trPr>
          <w:trHeight w:val="420"/>
        </w:trPr>
        <w:tc>
          <w:tcPr>
            <w:tcW w:w="2660" w:type="dxa"/>
            <w:tcBorders>
              <w:right w:val="single" w:sz="4" w:space="0" w:color="000000" w:themeColor="text1"/>
            </w:tcBorders>
          </w:tcPr>
          <w:p w:rsidR="00583E9B" w:rsidRDefault="00583E9B"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8. Funding Applications </w:t>
            </w:r>
          </w:p>
        </w:tc>
        <w:tc>
          <w:tcPr>
            <w:tcW w:w="11907" w:type="dxa"/>
            <w:gridSpan w:val="2"/>
            <w:tcBorders>
              <w:left w:val="single" w:sz="4" w:space="0" w:color="000000" w:themeColor="text1"/>
            </w:tcBorders>
          </w:tcPr>
          <w:p w:rsidR="00583E9B" w:rsidRDefault="00583E9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Application to B. and Q. for soil and plants has been unsuccessful.  Still awaiting decision from the Mushroom Trust. </w:t>
            </w:r>
          </w:p>
          <w:p w:rsidR="00583E9B" w:rsidRDefault="00583E9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Agreed to apply to The Nature Save Trust </w:t>
            </w:r>
            <w:r w:rsidR="00AD24C1">
              <w:rPr>
                <w:rStyle w:val="Emphasis"/>
                <w:rFonts w:ascii="Arial" w:hAnsi="Arial" w:cs="Arial"/>
                <w:i w:val="0"/>
                <w:sz w:val="20"/>
                <w:szCs w:val="20"/>
              </w:rPr>
              <w:t>for funding of</w:t>
            </w:r>
            <w:r>
              <w:rPr>
                <w:rStyle w:val="Emphasis"/>
                <w:rFonts w:ascii="Arial" w:hAnsi="Arial" w:cs="Arial"/>
                <w:i w:val="0"/>
                <w:sz w:val="20"/>
                <w:szCs w:val="20"/>
              </w:rPr>
              <w:t xml:space="preserve"> bat boxes.  Important to contact Park Manager before application to ask about existing </w:t>
            </w:r>
            <w:r w:rsidR="00EE119E">
              <w:rPr>
                <w:rStyle w:val="Emphasis"/>
                <w:rFonts w:ascii="Arial" w:hAnsi="Arial" w:cs="Arial"/>
                <w:i w:val="0"/>
                <w:sz w:val="20"/>
                <w:szCs w:val="20"/>
              </w:rPr>
              <w:t xml:space="preserve">bat boxes in the Park and who would install these. </w:t>
            </w:r>
          </w:p>
          <w:p w:rsidR="00583E9B" w:rsidRDefault="00583E9B"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583E9B" w:rsidRDefault="00583E9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Janet to contact </w:t>
            </w:r>
            <w:r w:rsidR="004C437A">
              <w:rPr>
                <w:rStyle w:val="Emphasis"/>
                <w:rFonts w:ascii="Arial" w:hAnsi="Arial" w:cs="Arial"/>
                <w:i w:val="0"/>
                <w:sz w:val="20"/>
                <w:szCs w:val="20"/>
              </w:rPr>
              <w:t xml:space="preserve">Park Manager </w:t>
            </w:r>
            <w:r>
              <w:rPr>
                <w:rStyle w:val="Emphasis"/>
                <w:rFonts w:ascii="Arial" w:hAnsi="Arial" w:cs="Arial"/>
                <w:i w:val="0"/>
                <w:sz w:val="20"/>
                <w:szCs w:val="20"/>
              </w:rPr>
              <w:t xml:space="preserve">in first instance, depending on response follow up with submission of application </w:t>
            </w:r>
            <w:r w:rsidR="00AD24C1">
              <w:rPr>
                <w:rStyle w:val="Emphasis"/>
                <w:rFonts w:ascii="Arial" w:hAnsi="Arial" w:cs="Arial"/>
                <w:i w:val="0"/>
                <w:sz w:val="20"/>
                <w:szCs w:val="20"/>
              </w:rPr>
              <w:t>(closing date 28</w:t>
            </w:r>
            <w:r w:rsidR="00AD24C1" w:rsidRPr="00AD24C1">
              <w:rPr>
                <w:rStyle w:val="Emphasis"/>
                <w:rFonts w:ascii="Arial" w:hAnsi="Arial" w:cs="Arial"/>
                <w:i w:val="0"/>
                <w:sz w:val="20"/>
                <w:szCs w:val="20"/>
                <w:vertAlign w:val="superscript"/>
              </w:rPr>
              <w:t>th</w:t>
            </w:r>
            <w:r w:rsidR="00AD24C1">
              <w:rPr>
                <w:rStyle w:val="Emphasis"/>
                <w:rFonts w:ascii="Arial" w:hAnsi="Arial" w:cs="Arial"/>
                <w:i w:val="0"/>
                <w:sz w:val="20"/>
                <w:szCs w:val="20"/>
              </w:rPr>
              <w:t xml:space="preserve"> February). </w:t>
            </w:r>
          </w:p>
          <w:p w:rsidR="00AD24C1" w:rsidRPr="00583E9B" w:rsidRDefault="00AD24C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Susan to identify potential funding sources from TVC monthly newsletter. </w:t>
            </w:r>
          </w:p>
          <w:p w:rsidR="00583E9B" w:rsidRDefault="00583E9B"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583E9B" w:rsidRDefault="00AD24C1" w:rsidP="00412DB1">
            <w:pPr>
              <w:spacing w:before="60"/>
              <w:rPr>
                <w:rStyle w:val="Emphasis"/>
                <w:rFonts w:ascii="Arial" w:hAnsi="Arial" w:cs="Arial"/>
                <w:i w:val="0"/>
                <w:sz w:val="20"/>
                <w:szCs w:val="20"/>
              </w:rPr>
            </w:pPr>
            <w:r>
              <w:rPr>
                <w:rStyle w:val="Emphasis"/>
                <w:rFonts w:ascii="Arial" w:hAnsi="Arial" w:cs="Arial"/>
                <w:i w:val="0"/>
                <w:sz w:val="20"/>
                <w:szCs w:val="20"/>
              </w:rPr>
              <w:t xml:space="preserve">JM/SR </w:t>
            </w:r>
          </w:p>
        </w:tc>
      </w:tr>
      <w:tr w:rsidR="00AD24C1" w:rsidRPr="00D12087" w:rsidTr="00D276A5">
        <w:trPr>
          <w:trHeight w:val="420"/>
        </w:trPr>
        <w:tc>
          <w:tcPr>
            <w:tcW w:w="2660" w:type="dxa"/>
            <w:tcBorders>
              <w:right w:val="single" w:sz="4" w:space="0" w:color="000000" w:themeColor="text1"/>
            </w:tcBorders>
          </w:tcPr>
          <w:p w:rsidR="00AD24C1" w:rsidRDefault="00AD24C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9. AOCB</w:t>
            </w:r>
          </w:p>
        </w:tc>
        <w:tc>
          <w:tcPr>
            <w:tcW w:w="11907" w:type="dxa"/>
            <w:gridSpan w:val="2"/>
            <w:tcBorders>
              <w:left w:val="single" w:sz="4" w:space="0" w:color="000000" w:themeColor="text1"/>
            </w:tcBorders>
          </w:tcPr>
          <w:p w:rsidR="00AD24C1" w:rsidRDefault="00AD24C1" w:rsidP="00E30050">
            <w:pPr>
              <w:tabs>
                <w:tab w:val="left" w:pos="5220"/>
              </w:tabs>
              <w:spacing w:before="60"/>
              <w:rPr>
                <w:rStyle w:val="Emphasis"/>
                <w:rFonts w:ascii="Arial" w:hAnsi="Arial" w:cs="Arial"/>
                <w:b/>
                <w:i w:val="0"/>
                <w:sz w:val="20"/>
                <w:szCs w:val="20"/>
              </w:rPr>
            </w:pPr>
            <w:r w:rsidRPr="00AD24C1">
              <w:rPr>
                <w:rStyle w:val="Emphasis"/>
                <w:rFonts w:ascii="Arial" w:hAnsi="Arial" w:cs="Arial"/>
                <w:b/>
                <w:i w:val="0"/>
                <w:sz w:val="20"/>
                <w:szCs w:val="20"/>
              </w:rPr>
              <w:t xml:space="preserve">Letter of Complaint </w:t>
            </w:r>
          </w:p>
          <w:p w:rsidR="00AD24C1" w:rsidRDefault="00AD24C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A letter of complaint has been received from a volunteer. After full discussion it was agreed that two committee members other than Vice-Chair and Secretary should draft a response to the letter. </w:t>
            </w:r>
          </w:p>
          <w:p w:rsidR="00AD24C1" w:rsidRDefault="00AD24C1"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TCV</w:t>
            </w:r>
            <w:r w:rsidRPr="00AD24C1">
              <w:rPr>
                <w:rStyle w:val="Emphasis"/>
                <w:rFonts w:ascii="Arial" w:hAnsi="Arial" w:cs="Arial"/>
                <w:b/>
                <w:i w:val="0"/>
                <w:sz w:val="20"/>
                <w:szCs w:val="20"/>
              </w:rPr>
              <w:t xml:space="preserve"> Information Sheet and Survey </w:t>
            </w:r>
          </w:p>
          <w:p w:rsidR="00AD24C1" w:rsidRDefault="00AD24C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The Conservation Volunteers have produced a very helpf</w:t>
            </w:r>
            <w:r w:rsidR="00EE119E">
              <w:rPr>
                <w:rStyle w:val="Emphasis"/>
                <w:rFonts w:ascii="Arial" w:hAnsi="Arial" w:cs="Arial"/>
                <w:i w:val="0"/>
                <w:sz w:val="20"/>
                <w:szCs w:val="20"/>
              </w:rPr>
              <w:t xml:space="preserve">ul leaflet on ‘wildlife in dead </w:t>
            </w:r>
            <w:r>
              <w:rPr>
                <w:rStyle w:val="Emphasis"/>
                <w:rFonts w:ascii="Arial" w:hAnsi="Arial" w:cs="Arial"/>
                <w:i w:val="0"/>
                <w:sz w:val="20"/>
                <w:szCs w:val="20"/>
              </w:rPr>
              <w:t xml:space="preserve">wood’, along with questionnaire.  </w:t>
            </w:r>
          </w:p>
          <w:p w:rsidR="00AD24C1" w:rsidRPr="00EE119E" w:rsidRDefault="00AD24C1" w:rsidP="00E30050">
            <w:pPr>
              <w:tabs>
                <w:tab w:val="left" w:pos="5220"/>
              </w:tabs>
              <w:spacing w:before="60"/>
              <w:rPr>
                <w:rStyle w:val="Emphasis"/>
                <w:rFonts w:ascii="Arial" w:hAnsi="Arial" w:cs="Arial"/>
                <w:b/>
                <w:i w:val="0"/>
                <w:sz w:val="20"/>
                <w:szCs w:val="20"/>
              </w:rPr>
            </w:pPr>
            <w:r w:rsidRPr="00EE119E">
              <w:rPr>
                <w:rStyle w:val="Emphasis"/>
                <w:rFonts w:ascii="Arial" w:hAnsi="Arial" w:cs="Arial"/>
                <w:b/>
                <w:i w:val="0"/>
                <w:sz w:val="20"/>
                <w:szCs w:val="20"/>
              </w:rPr>
              <w:t>Action</w:t>
            </w:r>
          </w:p>
          <w:p w:rsidR="00AD24C1" w:rsidRDefault="00AD24C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Janet to post information and questionnaire on facebook page. </w:t>
            </w:r>
          </w:p>
          <w:p w:rsidR="00AD24C1" w:rsidRDefault="00AD24C1"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Glasgow Tree Lovers Society </w:t>
            </w:r>
          </w:p>
          <w:p w:rsidR="00AD24C1" w:rsidRPr="00AD24C1" w:rsidRDefault="00AD24C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Membership Renewal – deferred to next meeting.  </w:t>
            </w:r>
          </w:p>
          <w:p w:rsidR="00AD24C1" w:rsidRPr="00AD24C1" w:rsidRDefault="00AD24C1"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AD24C1" w:rsidRDefault="00AD24C1" w:rsidP="00412DB1">
            <w:pPr>
              <w:spacing w:before="60"/>
              <w:rPr>
                <w:rStyle w:val="Emphasis"/>
                <w:rFonts w:ascii="Arial" w:hAnsi="Arial" w:cs="Arial"/>
                <w:i w:val="0"/>
                <w:sz w:val="20"/>
                <w:szCs w:val="20"/>
              </w:rPr>
            </w:pPr>
            <w:r>
              <w:rPr>
                <w:rStyle w:val="Emphasis"/>
                <w:rFonts w:ascii="Arial" w:hAnsi="Arial" w:cs="Arial"/>
                <w:i w:val="0"/>
                <w:sz w:val="20"/>
                <w:szCs w:val="20"/>
              </w:rPr>
              <w:t>JM</w:t>
            </w:r>
          </w:p>
        </w:tc>
      </w:tr>
      <w:tr w:rsidR="000C2DDA" w:rsidRPr="00D12087" w:rsidTr="00D276A5">
        <w:trPr>
          <w:trHeight w:val="567"/>
        </w:trPr>
        <w:tc>
          <w:tcPr>
            <w:tcW w:w="2660" w:type="dxa"/>
            <w:tcBorders>
              <w:right w:val="single" w:sz="4" w:space="0" w:color="000000" w:themeColor="text1"/>
            </w:tcBorders>
          </w:tcPr>
          <w:p w:rsidR="000C2DDA" w:rsidRDefault="000C2DDA"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12. DONM</w:t>
            </w:r>
          </w:p>
        </w:tc>
        <w:tc>
          <w:tcPr>
            <w:tcW w:w="11907" w:type="dxa"/>
            <w:gridSpan w:val="2"/>
            <w:tcBorders>
              <w:left w:val="single" w:sz="4" w:space="0" w:color="000000" w:themeColor="text1"/>
            </w:tcBorders>
          </w:tcPr>
          <w:p w:rsidR="000C2DDA" w:rsidRDefault="00BF3885" w:rsidP="008E374B">
            <w:pPr>
              <w:spacing w:before="60"/>
              <w:rPr>
                <w:rStyle w:val="Emphasis"/>
                <w:rFonts w:ascii="Arial" w:hAnsi="Arial" w:cs="Arial"/>
                <w:i w:val="0"/>
                <w:sz w:val="20"/>
                <w:szCs w:val="20"/>
              </w:rPr>
            </w:pPr>
            <w:r>
              <w:rPr>
                <w:rStyle w:val="Emphasis"/>
                <w:rFonts w:ascii="Arial" w:hAnsi="Arial" w:cs="Arial"/>
                <w:i w:val="0"/>
                <w:sz w:val="20"/>
                <w:szCs w:val="20"/>
              </w:rPr>
              <w:t>Tuesday 21</w:t>
            </w:r>
            <w:r w:rsidRPr="00BF3885">
              <w:rPr>
                <w:rStyle w:val="Emphasis"/>
                <w:rFonts w:ascii="Arial" w:hAnsi="Arial" w:cs="Arial"/>
                <w:i w:val="0"/>
                <w:sz w:val="20"/>
                <w:szCs w:val="20"/>
                <w:vertAlign w:val="superscript"/>
              </w:rPr>
              <w:t>st</w:t>
            </w:r>
            <w:r>
              <w:rPr>
                <w:rStyle w:val="Emphasis"/>
                <w:rFonts w:ascii="Arial" w:hAnsi="Arial" w:cs="Arial"/>
                <w:i w:val="0"/>
                <w:sz w:val="20"/>
                <w:szCs w:val="20"/>
              </w:rPr>
              <w:t xml:space="preserve"> March, </w:t>
            </w:r>
            <w:r w:rsidR="001715BB">
              <w:rPr>
                <w:rStyle w:val="Emphasis"/>
                <w:rFonts w:ascii="Arial" w:hAnsi="Arial" w:cs="Arial"/>
                <w:i w:val="0"/>
                <w:sz w:val="20"/>
                <w:szCs w:val="20"/>
              </w:rPr>
              <w:t xml:space="preserve">2023. </w:t>
            </w:r>
          </w:p>
        </w:tc>
        <w:tc>
          <w:tcPr>
            <w:tcW w:w="1134" w:type="dxa"/>
            <w:tcBorders>
              <w:left w:val="single" w:sz="4" w:space="0" w:color="000000" w:themeColor="text1"/>
            </w:tcBorders>
          </w:tcPr>
          <w:p w:rsidR="000C2DDA" w:rsidRDefault="000C2DDA"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57" w:rsidRDefault="008F1357">
      <w:pPr>
        <w:spacing w:after="0"/>
      </w:pPr>
      <w:r>
        <w:separator/>
      </w:r>
    </w:p>
  </w:endnote>
  <w:endnote w:type="continuationSeparator" w:id="0">
    <w:p w:rsidR="008F1357" w:rsidRDefault="008F1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8F1357">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57" w:rsidRDefault="008F1357">
      <w:pPr>
        <w:spacing w:after="0"/>
      </w:pPr>
      <w:r>
        <w:separator/>
      </w:r>
    </w:p>
  </w:footnote>
  <w:footnote w:type="continuationSeparator" w:id="0">
    <w:p w:rsidR="008F1357" w:rsidRDefault="008F13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5F4"/>
    <w:multiLevelType w:val="hybridMultilevel"/>
    <w:tmpl w:val="AB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4"/>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36FC6"/>
    <w:rsid w:val="00041D6C"/>
    <w:rsid w:val="00047D6E"/>
    <w:rsid w:val="0005510A"/>
    <w:rsid w:val="0006129E"/>
    <w:rsid w:val="00074293"/>
    <w:rsid w:val="00082A19"/>
    <w:rsid w:val="00094984"/>
    <w:rsid w:val="000A03FF"/>
    <w:rsid w:val="000B7114"/>
    <w:rsid w:val="000C072F"/>
    <w:rsid w:val="000C22E3"/>
    <w:rsid w:val="000C2549"/>
    <w:rsid w:val="000C2DDA"/>
    <w:rsid w:val="000D00E4"/>
    <w:rsid w:val="000D098C"/>
    <w:rsid w:val="000F4A87"/>
    <w:rsid w:val="0010078F"/>
    <w:rsid w:val="00114E4D"/>
    <w:rsid w:val="00125699"/>
    <w:rsid w:val="00125B73"/>
    <w:rsid w:val="00130226"/>
    <w:rsid w:val="00130C82"/>
    <w:rsid w:val="00150650"/>
    <w:rsid w:val="0015162E"/>
    <w:rsid w:val="001715BB"/>
    <w:rsid w:val="00175F61"/>
    <w:rsid w:val="001803DE"/>
    <w:rsid w:val="001858C8"/>
    <w:rsid w:val="001932B5"/>
    <w:rsid w:val="00194638"/>
    <w:rsid w:val="001A40A3"/>
    <w:rsid w:val="001B58DD"/>
    <w:rsid w:val="001B729B"/>
    <w:rsid w:val="001C1D08"/>
    <w:rsid w:val="001C6444"/>
    <w:rsid w:val="001D3456"/>
    <w:rsid w:val="001D447E"/>
    <w:rsid w:val="001E2D7E"/>
    <w:rsid w:val="00200A17"/>
    <w:rsid w:val="002038CD"/>
    <w:rsid w:val="00204A74"/>
    <w:rsid w:val="00212402"/>
    <w:rsid w:val="002126F3"/>
    <w:rsid w:val="002326F6"/>
    <w:rsid w:val="00245748"/>
    <w:rsid w:val="00245AC1"/>
    <w:rsid w:val="00255E96"/>
    <w:rsid w:val="00257CB5"/>
    <w:rsid w:val="002676B1"/>
    <w:rsid w:val="00272724"/>
    <w:rsid w:val="00284933"/>
    <w:rsid w:val="0029343A"/>
    <w:rsid w:val="002953C3"/>
    <w:rsid w:val="002A34B5"/>
    <w:rsid w:val="002A71D8"/>
    <w:rsid w:val="002A7B46"/>
    <w:rsid w:val="002C5D3B"/>
    <w:rsid w:val="002F6D12"/>
    <w:rsid w:val="00303C7C"/>
    <w:rsid w:val="00306BBF"/>
    <w:rsid w:val="00307F4D"/>
    <w:rsid w:val="00332EC9"/>
    <w:rsid w:val="0033751E"/>
    <w:rsid w:val="00341F50"/>
    <w:rsid w:val="003450D5"/>
    <w:rsid w:val="0036385F"/>
    <w:rsid w:val="00372BCE"/>
    <w:rsid w:val="003742BA"/>
    <w:rsid w:val="00387C02"/>
    <w:rsid w:val="00390962"/>
    <w:rsid w:val="00390FED"/>
    <w:rsid w:val="003978BB"/>
    <w:rsid w:val="003B7005"/>
    <w:rsid w:val="003B7A6E"/>
    <w:rsid w:val="003C071F"/>
    <w:rsid w:val="003D0DC4"/>
    <w:rsid w:val="003D5719"/>
    <w:rsid w:val="003D71E8"/>
    <w:rsid w:val="003E46BD"/>
    <w:rsid w:val="003F1349"/>
    <w:rsid w:val="00400C24"/>
    <w:rsid w:val="00401F42"/>
    <w:rsid w:val="0041245F"/>
    <w:rsid w:val="00412DB1"/>
    <w:rsid w:val="00417F4E"/>
    <w:rsid w:val="00422DB3"/>
    <w:rsid w:val="00426619"/>
    <w:rsid w:val="0044061B"/>
    <w:rsid w:val="004408C0"/>
    <w:rsid w:val="00447614"/>
    <w:rsid w:val="004537F1"/>
    <w:rsid w:val="0045441B"/>
    <w:rsid w:val="00462267"/>
    <w:rsid w:val="004911FD"/>
    <w:rsid w:val="00496912"/>
    <w:rsid w:val="004B1ED9"/>
    <w:rsid w:val="004B5B10"/>
    <w:rsid w:val="004C437A"/>
    <w:rsid w:val="004D5A52"/>
    <w:rsid w:val="004D6BD3"/>
    <w:rsid w:val="004D7289"/>
    <w:rsid w:val="004E290E"/>
    <w:rsid w:val="004E2AFA"/>
    <w:rsid w:val="004F45AE"/>
    <w:rsid w:val="0050212E"/>
    <w:rsid w:val="00502DD9"/>
    <w:rsid w:val="0050661A"/>
    <w:rsid w:val="00512638"/>
    <w:rsid w:val="005164F7"/>
    <w:rsid w:val="00520381"/>
    <w:rsid w:val="00524225"/>
    <w:rsid w:val="005244AE"/>
    <w:rsid w:val="00525B52"/>
    <w:rsid w:val="005276A1"/>
    <w:rsid w:val="00530389"/>
    <w:rsid w:val="005347D9"/>
    <w:rsid w:val="00545F3C"/>
    <w:rsid w:val="00557927"/>
    <w:rsid w:val="00583E9B"/>
    <w:rsid w:val="005868A3"/>
    <w:rsid w:val="00593C10"/>
    <w:rsid w:val="00594927"/>
    <w:rsid w:val="00595D50"/>
    <w:rsid w:val="005B3657"/>
    <w:rsid w:val="005C27E1"/>
    <w:rsid w:val="005D45AE"/>
    <w:rsid w:val="005E1755"/>
    <w:rsid w:val="005F1B64"/>
    <w:rsid w:val="005F2C1A"/>
    <w:rsid w:val="005F42F3"/>
    <w:rsid w:val="005F5D58"/>
    <w:rsid w:val="006256CE"/>
    <w:rsid w:val="00626B8E"/>
    <w:rsid w:val="0064016F"/>
    <w:rsid w:val="00647514"/>
    <w:rsid w:val="00647AEC"/>
    <w:rsid w:val="00650698"/>
    <w:rsid w:val="00667FBB"/>
    <w:rsid w:val="0067711B"/>
    <w:rsid w:val="00680015"/>
    <w:rsid w:val="00683276"/>
    <w:rsid w:val="00685109"/>
    <w:rsid w:val="00690CFE"/>
    <w:rsid w:val="00691417"/>
    <w:rsid w:val="00692B15"/>
    <w:rsid w:val="006A0B93"/>
    <w:rsid w:val="006A310E"/>
    <w:rsid w:val="006A42F9"/>
    <w:rsid w:val="006C624C"/>
    <w:rsid w:val="006C6422"/>
    <w:rsid w:val="006C6860"/>
    <w:rsid w:val="006C7959"/>
    <w:rsid w:val="006D0C73"/>
    <w:rsid w:val="006D7355"/>
    <w:rsid w:val="006D7FFB"/>
    <w:rsid w:val="006E17EC"/>
    <w:rsid w:val="006E405D"/>
    <w:rsid w:val="00713FE7"/>
    <w:rsid w:val="00725648"/>
    <w:rsid w:val="00734004"/>
    <w:rsid w:val="007420F1"/>
    <w:rsid w:val="00746B4A"/>
    <w:rsid w:val="00747A6E"/>
    <w:rsid w:val="007505E3"/>
    <w:rsid w:val="00753DF7"/>
    <w:rsid w:val="00757458"/>
    <w:rsid w:val="0076010E"/>
    <w:rsid w:val="00764C3F"/>
    <w:rsid w:val="00775D5D"/>
    <w:rsid w:val="00792A1B"/>
    <w:rsid w:val="00792C9E"/>
    <w:rsid w:val="00793D12"/>
    <w:rsid w:val="00795876"/>
    <w:rsid w:val="007A46FA"/>
    <w:rsid w:val="007A6272"/>
    <w:rsid w:val="007A659B"/>
    <w:rsid w:val="007B3B34"/>
    <w:rsid w:val="007C7F0C"/>
    <w:rsid w:val="007D5C4E"/>
    <w:rsid w:val="007D6127"/>
    <w:rsid w:val="007E1E6C"/>
    <w:rsid w:val="007E534A"/>
    <w:rsid w:val="007E77A1"/>
    <w:rsid w:val="00800D4C"/>
    <w:rsid w:val="0080424C"/>
    <w:rsid w:val="008049DE"/>
    <w:rsid w:val="00817449"/>
    <w:rsid w:val="0083035C"/>
    <w:rsid w:val="0083384D"/>
    <w:rsid w:val="008429FE"/>
    <w:rsid w:val="008500D5"/>
    <w:rsid w:val="008551EE"/>
    <w:rsid w:val="008578E5"/>
    <w:rsid w:val="00863FDF"/>
    <w:rsid w:val="0086400E"/>
    <w:rsid w:val="00867571"/>
    <w:rsid w:val="008710F4"/>
    <w:rsid w:val="00886A95"/>
    <w:rsid w:val="008919CF"/>
    <w:rsid w:val="008B52BC"/>
    <w:rsid w:val="008B62C7"/>
    <w:rsid w:val="008D74CB"/>
    <w:rsid w:val="008D7E81"/>
    <w:rsid w:val="008E287B"/>
    <w:rsid w:val="008E374B"/>
    <w:rsid w:val="008E7654"/>
    <w:rsid w:val="008F1357"/>
    <w:rsid w:val="00901A0F"/>
    <w:rsid w:val="00905EF9"/>
    <w:rsid w:val="009122B8"/>
    <w:rsid w:val="0091529D"/>
    <w:rsid w:val="009264FC"/>
    <w:rsid w:val="00941522"/>
    <w:rsid w:val="009462A2"/>
    <w:rsid w:val="009536F3"/>
    <w:rsid w:val="0096169F"/>
    <w:rsid w:val="00962BAD"/>
    <w:rsid w:val="00964513"/>
    <w:rsid w:val="00972DF5"/>
    <w:rsid w:val="00972E0B"/>
    <w:rsid w:val="00974BEB"/>
    <w:rsid w:val="00993FCD"/>
    <w:rsid w:val="00994A22"/>
    <w:rsid w:val="009A1AC7"/>
    <w:rsid w:val="009A6D04"/>
    <w:rsid w:val="009B400B"/>
    <w:rsid w:val="009B45E6"/>
    <w:rsid w:val="009C1A6D"/>
    <w:rsid w:val="009C28C4"/>
    <w:rsid w:val="009D3C95"/>
    <w:rsid w:val="009D6529"/>
    <w:rsid w:val="00A0480C"/>
    <w:rsid w:val="00A245CB"/>
    <w:rsid w:val="00A30037"/>
    <w:rsid w:val="00A30EF5"/>
    <w:rsid w:val="00A3735C"/>
    <w:rsid w:val="00A4034F"/>
    <w:rsid w:val="00A46BF0"/>
    <w:rsid w:val="00A533EF"/>
    <w:rsid w:val="00A62740"/>
    <w:rsid w:val="00A662B7"/>
    <w:rsid w:val="00A70B91"/>
    <w:rsid w:val="00A70C5F"/>
    <w:rsid w:val="00A76A79"/>
    <w:rsid w:val="00A77378"/>
    <w:rsid w:val="00A7777C"/>
    <w:rsid w:val="00A83E25"/>
    <w:rsid w:val="00A84014"/>
    <w:rsid w:val="00A9322D"/>
    <w:rsid w:val="00A94285"/>
    <w:rsid w:val="00A9710A"/>
    <w:rsid w:val="00A97993"/>
    <w:rsid w:val="00AA58E7"/>
    <w:rsid w:val="00AA7053"/>
    <w:rsid w:val="00AB196D"/>
    <w:rsid w:val="00AB3094"/>
    <w:rsid w:val="00AC70FD"/>
    <w:rsid w:val="00AD24C1"/>
    <w:rsid w:val="00AD7D19"/>
    <w:rsid w:val="00AE5631"/>
    <w:rsid w:val="00AE6AC4"/>
    <w:rsid w:val="00B04D61"/>
    <w:rsid w:val="00B05695"/>
    <w:rsid w:val="00B165B6"/>
    <w:rsid w:val="00B22D54"/>
    <w:rsid w:val="00B30703"/>
    <w:rsid w:val="00B3261E"/>
    <w:rsid w:val="00B44712"/>
    <w:rsid w:val="00B520C2"/>
    <w:rsid w:val="00B53833"/>
    <w:rsid w:val="00B5533B"/>
    <w:rsid w:val="00B62DC6"/>
    <w:rsid w:val="00B716F9"/>
    <w:rsid w:val="00B72989"/>
    <w:rsid w:val="00B823D4"/>
    <w:rsid w:val="00B836ED"/>
    <w:rsid w:val="00B84A96"/>
    <w:rsid w:val="00B86BD6"/>
    <w:rsid w:val="00B8780E"/>
    <w:rsid w:val="00BC7AC9"/>
    <w:rsid w:val="00BD3631"/>
    <w:rsid w:val="00BE13F2"/>
    <w:rsid w:val="00BE78B7"/>
    <w:rsid w:val="00BF3885"/>
    <w:rsid w:val="00BF6F6C"/>
    <w:rsid w:val="00C02ACF"/>
    <w:rsid w:val="00C226F1"/>
    <w:rsid w:val="00C24265"/>
    <w:rsid w:val="00C30B54"/>
    <w:rsid w:val="00C33440"/>
    <w:rsid w:val="00C37FDA"/>
    <w:rsid w:val="00C46DD4"/>
    <w:rsid w:val="00C51465"/>
    <w:rsid w:val="00C529C3"/>
    <w:rsid w:val="00C75DDC"/>
    <w:rsid w:val="00C92368"/>
    <w:rsid w:val="00CA1135"/>
    <w:rsid w:val="00CA11C9"/>
    <w:rsid w:val="00CB3B5C"/>
    <w:rsid w:val="00CB4AC5"/>
    <w:rsid w:val="00CB758A"/>
    <w:rsid w:val="00CC279D"/>
    <w:rsid w:val="00CC6C59"/>
    <w:rsid w:val="00CC733F"/>
    <w:rsid w:val="00CD1B56"/>
    <w:rsid w:val="00CD417E"/>
    <w:rsid w:val="00CE0525"/>
    <w:rsid w:val="00CE2AD1"/>
    <w:rsid w:val="00CE2DFA"/>
    <w:rsid w:val="00CE7B99"/>
    <w:rsid w:val="00CF06BE"/>
    <w:rsid w:val="00CF6929"/>
    <w:rsid w:val="00D05CE0"/>
    <w:rsid w:val="00D11763"/>
    <w:rsid w:val="00D12087"/>
    <w:rsid w:val="00D13E17"/>
    <w:rsid w:val="00D17BE9"/>
    <w:rsid w:val="00D276A5"/>
    <w:rsid w:val="00D3463A"/>
    <w:rsid w:val="00D55837"/>
    <w:rsid w:val="00D60162"/>
    <w:rsid w:val="00D66893"/>
    <w:rsid w:val="00D704E7"/>
    <w:rsid w:val="00D759A5"/>
    <w:rsid w:val="00D76A7B"/>
    <w:rsid w:val="00D77536"/>
    <w:rsid w:val="00D77999"/>
    <w:rsid w:val="00D822BE"/>
    <w:rsid w:val="00D838EE"/>
    <w:rsid w:val="00D85C0C"/>
    <w:rsid w:val="00D96FB2"/>
    <w:rsid w:val="00DA6129"/>
    <w:rsid w:val="00DA6553"/>
    <w:rsid w:val="00DA6629"/>
    <w:rsid w:val="00DC5512"/>
    <w:rsid w:val="00DD0A5C"/>
    <w:rsid w:val="00DE2F93"/>
    <w:rsid w:val="00DE7283"/>
    <w:rsid w:val="00DF2869"/>
    <w:rsid w:val="00E01744"/>
    <w:rsid w:val="00E14576"/>
    <w:rsid w:val="00E30050"/>
    <w:rsid w:val="00E31F15"/>
    <w:rsid w:val="00E320D6"/>
    <w:rsid w:val="00E3312B"/>
    <w:rsid w:val="00E36299"/>
    <w:rsid w:val="00E46B86"/>
    <w:rsid w:val="00E540C0"/>
    <w:rsid w:val="00E961D1"/>
    <w:rsid w:val="00E97B4A"/>
    <w:rsid w:val="00EA4ECC"/>
    <w:rsid w:val="00EB0A19"/>
    <w:rsid w:val="00EB436E"/>
    <w:rsid w:val="00EC13A7"/>
    <w:rsid w:val="00ED1358"/>
    <w:rsid w:val="00ED662B"/>
    <w:rsid w:val="00ED71F6"/>
    <w:rsid w:val="00EE107C"/>
    <w:rsid w:val="00EE119E"/>
    <w:rsid w:val="00EE1D7C"/>
    <w:rsid w:val="00EE3E58"/>
    <w:rsid w:val="00EE4F10"/>
    <w:rsid w:val="00EF39E6"/>
    <w:rsid w:val="00F00DAC"/>
    <w:rsid w:val="00F03628"/>
    <w:rsid w:val="00F03E99"/>
    <w:rsid w:val="00F10F0D"/>
    <w:rsid w:val="00F16868"/>
    <w:rsid w:val="00F172A5"/>
    <w:rsid w:val="00F24630"/>
    <w:rsid w:val="00F3584F"/>
    <w:rsid w:val="00F42980"/>
    <w:rsid w:val="00F43D2C"/>
    <w:rsid w:val="00F47D69"/>
    <w:rsid w:val="00F47E43"/>
    <w:rsid w:val="00F50C4F"/>
    <w:rsid w:val="00F55E01"/>
    <w:rsid w:val="00F60917"/>
    <w:rsid w:val="00F62881"/>
    <w:rsid w:val="00F70A17"/>
    <w:rsid w:val="00F73C8A"/>
    <w:rsid w:val="00F73CA3"/>
    <w:rsid w:val="00F75A2A"/>
    <w:rsid w:val="00F80829"/>
    <w:rsid w:val="00F80D1B"/>
    <w:rsid w:val="00F8744C"/>
    <w:rsid w:val="00F93E28"/>
    <w:rsid w:val="00FA3448"/>
    <w:rsid w:val="00FA41E1"/>
    <w:rsid w:val="00FB28E2"/>
    <w:rsid w:val="00FB69C2"/>
    <w:rsid w:val="00FC1FE9"/>
    <w:rsid w:val="00FC457E"/>
    <w:rsid w:val="00FC5412"/>
    <w:rsid w:val="00FD1FF0"/>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6880">
      <w:bodyDiv w:val="1"/>
      <w:marLeft w:val="0"/>
      <w:marRight w:val="0"/>
      <w:marTop w:val="0"/>
      <w:marBottom w:val="0"/>
      <w:divBdr>
        <w:top w:val="none" w:sz="0" w:space="0" w:color="auto"/>
        <w:left w:val="none" w:sz="0" w:space="0" w:color="auto"/>
        <w:bottom w:val="none" w:sz="0" w:space="0" w:color="auto"/>
        <w:right w:val="none" w:sz="0" w:space="0" w:color="auto"/>
      </w:divBdr>
    </w:div>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2F2B-BD30-491C-BAAA-A989ED04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2023-03-26T15:16:00Z</dcterms:created>
  <dcterms:modified xsi:type="dcterms:W3CDTF">2023-03-26T15:16:00Z</dcterms:modified>
</cp:coreProperties>
</file>